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26C79" w14:textId="77777777" w:rsidR="00EE232A" w:rsidRPr="00CB1D62" w:rsidRDefault="00EE232A" w:rsidP="00EE232A">
      <w:pPr>
        <w:jc w:val="center"/>
        <w:rPr>
          <w:rFonts w:asciiTheme="majorHAnsi" w:hAnsiTheme="majorHAnsi"/>
          <w:b/>
          <w:sz w:val="22"/>
          <w:szCs w:val="22"/>
        </w:rPr>
      </w:pPr>
    </w:p>
    <w:p w14:paraId="54584B0D" w14:textId="77777777" w:rsidR="00EE232A" w:rsidRPr="00CB1D62" w:rsidRDefault="00EE232A" w:rsidP="00EE232A">
      <w:pPr>
        <w:jc w:val="center"/>
        <w:rPr>
          <w:rFonts w:asciiTheme="majorHAnsi" w:hAnsiTheme="majorHAnsi"/>
          <w:b/>
          <w:sz w:val="22"/>
          <w:szCs w:val="22"/>
          <w:lang w:val="en-US"/>
        </w:rPr>
      </w:pPr>
      <w:r w:rsidRPr="00CB1D62">
        <w:rPr>
          <w:rFonts w:asciiTheme="majorHAnsi" w:hAnsiTheme="majorHAnsi"/>
          <w:b/>
          <w:sz w:val="22"/>
          <w:szCs w:val="22"/>
        </w:rPr>
        <w:t xml:space="preserve">ТРУДОВОЙ ДОГОВОР № </w:t>
      </w:r>
      <w:r w:rsidR="00202331" w:rsidRPr="00CB1D62">
        <w:rPr>
          <w:rFonts w:asciiTheme="majorHAnsi" w:hAnsiTheme="majorHAnsi"/>
          <w:b/>
          <w:sz w:val="22"/>
          <w:szCs w:val="22"/>
          <w:lang w:val="en-US"/>
        </w:rPr>
        <w:t>1</w:t>
      </w:r>
    </w:p>
    <w:p w14:paraId="5A441D8B" w14:textId="77777777" w:rsidR="00EE232A" w:rsidRPr="00CB1D62" w:rsidRDefault="00EE232A" w:rsidP="00EE232A">
      <w:pPr>
        <w:jc w:val="center"/>
        <w:rPr>
          <w:rFonts w:asciiTheme="majorHAnsi" w:hAnsiTheme="majorHAnsi"/>
          <w:b/>
          <w:sz w:val="22"/>
          <w:szCs w:val="22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E232A" w:rsidRPr="00CB1D62" w14:paraId="21C52615" w14:textId="77777777" w:rsidTr="009119C9">
        <w:tc>
          <w:tcPr>
            <w:tcW w:w="4785" w:type="dxa"/>
            <w:shd w:val="clear" w:color="auto" w:fill="auto"/>
          </w:tcPr>
          <w:p w14:paraId="022E45F3" w14:textId="77777777" w:rsidR="00EE232A" w:rsidRPr="00CB1D62" w:rsidRDefault="007D1482" w:rsidP="007D1482">
            <w:pPr>
              <w:rPr>
                <w:rFonts w:asciiTheme="majorHAnsi" w:hAnsiTheme="majorHAnsi"/>
                <w:sz w:val="22"/>
                <w:szCs w:val="22"/>
              </w:rPr>
            </w:pPr>
            <w:r w:rsidRPr="00CB1D62">
              <w:rPr>
                <w:rFonts w:asciiTheme="majorHAnsi" w:hAnsiTheme="majorHAnsi"/>
                <w:sz w:val="22"/>
                <w:szCs w:val="22"/>
              </w:rPr>
              <w:t>гор. Москва</w:t>
            </w:r>
          </w:p>
        </w:tc>
        <w:tc>
          <w:tcPr>
            <w:tcW w:w="4786" w:type="dxa"/>
            <w:shd w:val="clear" w:color="auto" w:fill="auto"/>
          </w:tcPr>
          <w:p w14:paraId="443E36B2" w14:textId="77777777" w:rsidR="00EE232A" w:rsidRPr="00CB1D62" w:rsidRDefault="007D1482" w:rsidP="007D1482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CB1D62">
              <w:rPr>
                <w:rFonts w:asciiTheme="majorHAnsi" w:hAnsiTheme="majorHAnsi"/>
                <w:sz w:val="22"/>
                <w:szCs w:val="22"/>
              </w:rPr>
              <w:t>01 апреля 2018 г.</w:t>
            </w:r>
          </w:p>
        </w:tc>
      </w:tr>
    </w:tbl>
    <w:p w14:paraId="2352AED3" w14:textId="77777777" w:rsidR="00EE232A" w:rsidRPr="00CB1D62" w:rsidRDefault="00EE232A" w:rsidP="00EE232A">
      <w:pPr>
        <w:rPr>
          <w:rFonts w:asciiTheme="majorHAnsi" w:hAnsiTheme="majorHAnsi"/>
          <w:sz w:val="22"/>
          <w:szCs w:val="22"/>
        </w:rPr>
      </w:pPr>
    </w:p>
    <w:p w14:paraId="36099B29" w14:textId="77777777" w:rsidR="00EE232A" w:rsidRPr="00CB1D62" w:rsidRDefault="007D1482" w:rsidP="0082506C">
      <w:pPr>
        <w:jc w:val="both"/>
        <w:rPr>
          <w:rFonts w:asciiTheme="majorHAnsi" w:hAnsiTheme="majorHAnsi"/>
          <w:sz w:val="22"/>
          <w:szCs w:val="22"/>
        </w:rPr>
      </w:pPr>
      <w:r w:rsidRPr="00CB1D62">
        <w:rPr>
          <w:rFonts w:asciiTheme="majorHAnsi" w:hAnsiTheme="majorHAnsi"/>
          <w:b/>
          <w:sz w:val="22"/>
          <w:szCs w:val="22"/>
        </w:rPr>
        <w:t>Общество с ограниченной ответственностью "Свидетели Биткоина"</w:t>
      </w:r>
      <w:r w:rsidR="00EE232A" w:rsidRPr="00CB1D62">
        <w:rPr>
          <w:rFonts w:asciiTheme="majorHAnsi" w:hAnsiTheme="majorHAnsi"/>
          <w:sz w:val="22"/>
          <w:szCs w:val="22"/>
        </w:rPr>
        <w:t xml:space="preserve">, именуемое в дальнейшем Общество, в лице </w:t>
      </w:r>
      <w:r w:rsidR="00093597" w:rsidRPr="00CB1D62">
        <w:rPr>
          <w:rFonts w:asciiTheme="majorHAnsi" w:hAnsiTheme="majorHAnsi"/>
          <w:sz w:val="22"/>
          <w:szCs w:val="22"/>
        </w:rPr>
        <w:t>учредителя Общества</w:t>
      </w:r>
      <w:r w:rsidR="00202331" w:rsidRPr="00CB1D62">
        <w:rPr>
          <w:rFonts w:asciiTheme="majorHAnsi" w:hAnsiTheme="majorHAnsi"/>
          <w:sz w:val="22"/>
          <w:szCs w:val="22"/>
        </w:rPr>
        <w:t xml:space="preserve"> </w:t>
      </w:r>
      <w:r w:rsidR="00093597" w:rsidRPr="00CB1D62">
        <w:rPr>
          <w:rFonts w:asciiTheme="majorHAnsi" w:hAnsiTheme="majorHAnsi"/>
          <w:sz w:val="22"/>
          <w:szCs w:val="22"/>
        </w:rPr>
        <w:t>Бутерина Виталия Дмитриевича</w:t>
      </w:r>
      <w:r w:rsidR="00EE232A" w:rsidRPr="00CB1D62">
        <w:rPr>
          <w:rFonts w:asciiTheme="majorHAnsi" w:hAnsiTheme="majorHAnsi"/>
          <w:sz w:val="22"/>
          <w:szCs w:val="22"/>
        </w:rPr>
        <w:t xml:space="preserve">, действующего на основании  </w:t>
      </w:r>
      <w:r w:rsidR="00093597" w:rsidRPr="00CB1D62">
        <w:rPr>
          <w:rFonts w:asciiTheme="majorHAnsi" w:hAnsiTheme="majorHAnsi"/>
          <w:sz w:val="22"/>
          <w:szCs w:val="22"/>
        </w:rPr>
        <w:t>Протокола №1 общего собрания учредителей</w:t>
      </w:r>
      <w:r w:rsidR="00EE232A" w:rsidRPr="00CB1D62">
        <w:rPr>
          <w:rFonts w:asciiTheme="majorHAnsi" w:hAnsiTheme="majorHAnsi"/>
          <w:sz w:val="22"/>
          <w:szCs w:val="22"/>
        </w:rPr>
        <w:t xml:space="preserve"> Общества от </w:t>
      </w:r>
      <w:r w:rsidR="00093597" w:rsidRPr="00CB1D62">
        <w:rPr>
          <w:rFonts w:asciiTheme="majorHAnsi" w:hAnsiTheme="majorHAnsi"/>
          <w:sz w:val="22"/>
          <w:szCs w:val="22"/>
        </w:rPr>
        <w:t>21 марта 2018 г.</w:t>
      </w:r>
      <w:r w:rsidR="00EE232A" w:rsidRPr="00CB1D62">
        <w:rPr>
          <w:rFonts w:asciiTheme="majorHAnsi" w:hAnsiTheme="majorHAnsi"/>
          <w:sz w:val="22"/>
          <w:szCs w:val="22"/>
        </w:rPr>
        <w:t xml:space="preserve">, с одной стороны, и </w:t>
      </w:r>
      <w:r w:rsidR="00093597" w:rsidRPr="00CB1D62">
        <w:rPr>
          <w:rFonts w:asciiTheme="majorHAnsi" w:hAnsiTheme="majorHAnsi"/>
          <w:b/>
          <w:sz w:val="22"/>
          <w:szCs w:val="22"/>
        </w:rPr>
        <w:t>Накамото Сатоши Иванович</w:t>
      </w:r>
      <w:r w:rsidR="00EE232A" w:rsidRPr="00CB1D62">
        <w:rPr>
          <w:rFonts w:asciiTheme="majorHAnsi" w:hAnsiTheme="majorHAnsi"/>
          <w:sz w:val="22"/>
          <w:szCs w:val="22"/>
        </w:rPr>
        <w:t xml:space="preserve">, </w:t>
      </w:r>
      <w:r w:rsidR="00093597" w:rsidRPr="00CB1D62">
        <w:rPr>
          <w:rFonts w:asciiTheme="majorHAnsi" w:hAnsiTheme="majorHAnsi"/>
          <w:sz w:val="22"/>
          <w:szCs w:val="22"/>
        </w:rPr>
        <w:t>именуемый в дальнейшем Руководитель, действующий</w:t>
      </w:r>
      <w:r w:rsidR="00EE232A" w:rsidRPr="00CB1D62">
        <w:rPr>
          <w:rFonts w:asciiTheme="majorHAnsi" w:hAnsiTheme="majorHAnsi"/>
          <w:sz w:val="22"/>
          <w:szCs w:val="22"/>
        </w:rPr>
        <w:t xml:space="preserve"> как физическое лицо, с другой стороны, вместе именуемые Стороны, а индивидуально – Сторона, заключили настоящий трудовой договор (далее по тексту – Договор) о нижеследующем:</w:t>
      </w:r>
    </w:p>
    <w:p w14:paraId="29924AD0" w14:textId="77777777" w:rsidR="00EE232A" w:rsidRPr="00CB1D62" w:rsidRDefault="00EE232A" w:rsidP="0082506C">
      <w:pPr>
        <w:jc w:val="both"/>
        <w:rPr>
          <w:rFonts w:asciiTheme="majorHAnsi" w:hAnsiTheme="majorHAnsi"/>
          <w:sz w:val="22"/>
          <w:szCs w:val="22"/>
        </w:rPr>
      </w:pPr>
    </w:p>
    <w:p w14:paraId="6C4CDC03" w14:textId="77777777" w:rsidR="00EE232A" w:rsidRPr="00CB1D62" w:rsidRDefault="00EE232A" w:rsidP="0082506C">
      <w:pPr>
        <w:pStyle w:val="af2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Theme="majorHAnsi" w:hAnsiTheme="majorHAnsi"/>
          <w:b/>
        </w:rPr>
      </w:pPr>
      <w:r w:rsidRPr="00CB1D62">
        <w:rPr>
          <w:rFonts w:asciiTheme="majorHAnsi" w:hAnsiTheme="majorHAnsi"/>
          <w:b/>
        </w:rPr>
        <w:t>Предмет договора</w:t>
      </w:r>
    </w:p>
    <w:p w14:paraId="5BA13FBF" w14:textId="77777777" w:rsidR="00EE232A" w:rsidRPr="00CB1D62" w:rsidRDefault="00EE232A" w:rsidP="0082506C">
      <w:pPr>
        <w:pStyle w:val="af2"/>
        <w:numPr>
          <w:ilvl w:val="1"/>
          <w:numId w:val="1"/>
        </w:numPr>
        <w:spacing w:after="0" w:line="240" w:lineRule="auto"/>
        <w:ind w:left="567" w:hanging="573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t xml:space="preserve">Руководитель назначается на должность </w:t>
      </w:r>
      <w:r w:rsidR="00093597" w:rsidRPr="00CB1D62">
        <w:rPr>
          <w:rFonts w:asciiTheme="majorHAnsi" w:hAnsiTheme="majorHAnsi"/>
        </w:rPr>
        <w:t>Генерального директора</w:t>
      </w:r>
      <w:r w:rsidRPr="00CB1D62">
        <w:rPr>
          <w:rFonts w:asciiTheme="majorHAnsi" w:hAnsiTheme="majorHAnsi"/>
        </w:rPr>
        <w:t xml:space="preserve"> Общества на основании  </w:t>
      </w:r>
      <w:r w:rsidR="00093597" w:rsidRPr="00CB1D62">
        <w:rPr>
          <w:rFonts w:asciiTheme="majorHAnsi" w:hAnsiTheme="majorHAnsi"/>
        </w:rPr>
        <w:t>Протокола №1 общего собрания учредителей</w:t>
      </w:r>
      <w:r w:rsidRPr="00CB1D62">
        <w:rPr>
          <w:rFonts w:asciiTheme="majorHAnsi" w:hAnsiTheme="majorHAnsi"/>
        </w:rPr>
        <w:t xml:space="preserve"> Общества от </w:t>
      </w:r>
      <w:r w:rsidR="00093597" w:rsidRPr="00CB1D62">
        <w:rPr>
          <w:rFonts w:asciiTheme="majorHAnsi" w:hAnsiTheme="majorHAnsi"/>
        </w:rPr>
        <w:t>21 марта 2018 г.</w:t>
      </w:r>
    </w:p>
    <w:p w14:paraId="54176883" w14:textId="77777777" w:rsidR="00EE232A" w:rsidRPr="00CB1D62" w:rsidRDefault="00EE232A" w:rsidP="0082506C">
      <w:pPr>
        <w:pStyle w:val="af2"/>
        <w:numPr>
          <w:ilvl w:val="1"/>
          <w:numId w:val="1"/>
        </w:numPr>
        <w:spacing w:after="0" w:line="240" w:lineRule="auto"/>
        <w:ind w:left="567" w:hanging="573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t>В соответствии с условиями Договора Руководитель обязуется осуществлять руководство текущей деятельностью Общества в пределах своей компетенции, установленной Договором, а Общество наделяет Руководителя полномочиями по руководству текущей деятельностью Общества, за исключением решения вопросов, отнесенных к исключительной компетенции  общего собрания учредителей Общества.</w:t>
      </w:r>
    </w:p>
    <w:p w14:paraId="21115989" w14:textId="77777777" w:rsidR="00EE232A" w:rsidRPr="00CB1D62" w:rsidRDefault="00093597" w:rsidP="0082506C">
      <w:pPr>
        <w:pStyle w:val="af2"/>
        <w:numPr>
          <w:ilvl w:val="1"/>
          <w:numId w:val="1"/>
        </w:numPr>
        <w:spacing w:after="0" w:line="240" w:lineRule="auto"/>
        <w:ind w:left="567" w:hanging="573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t>Работа по Договору является для Руководителя основным местом работы и видом занятости. Дополнительная работа по совместительству допускается по предварительному согласованию Сторон.</w:t>
      </w:r>
    </w:p>
    <w:p w14:paraId="31A49E7C" w14:textId="77777777" w:rsidR="00EE232A" w:rsidRPr="00CB1D62" w:rsidRDefault="00EE232A" w:rsidP="00EE232A">
      <w:pPr>
        <w:rPr>
          <w:rFonts w:asciiTheme="majorHAnsi" w:hAnsiTheme="majorHAnsi"/>
          <w:sz w:val="22"/>
          <w:szCs w:val="22"/>
        </w:rPr>
      </w:pPr>
    </w:p>
    <w:p w14:paraId="1360B9FD" w14:textId="77777777" w:rsidR="00EE232A" w:rsidRPr="00CB1D62" w:rsidRDefault="00EE232A" w:rsidP="00EE232A">
      <w:pPr>
        <w:pStyle w:val="af2"/>
        <w:numPr>
          <w:ilvl w:val="0"/>
          <w:numId w:val="1"/>
        </w:numPr>
        <w:spacing w:after="0" w:line="240" w:lineRule="auto"/>
        <w:ind w:left="567" w:hanging="567"/>
        <w:rPr>
          <w:rFonts w:asciiTheme="majorHAnsi" w:hAnsiTheme="majorHAnsi"/>
          <w:b/>
        </w:rPr>
      </w:pPr>
      <w:r w:rsidRPr="00CB1D62">
        <w:rPr>
          <w:rFonts w:asciiTheme="majorHAnsi" w:hAnsiTheme="majorHAnsi"/>
          <w:b/>
        </w:rPr>
        <w:t>Срок действия договора</w:t>
      </w:r>
    </w:p>
    <w:p w14:paraId="00CBE892" w14:textId="77777777" w:rsidR="00EE232A" w:rsidRPr="00CB1D62" w:rsidRDefault="00EE232A" w:rsidP="00EE232A">
      <w:pPr>
        <w:pStyle w:val="af2"/>
        <w:numPr>
          <w:ilvl w:val="1"/>
          <w:numId w:val="1"/>
        </w:numPr>
        <w:spacing w:after="0" w:line="240" w:lineRule="auto"/>
        <w:ind w:left="567" w:hanging="573"/>
        <w:rPr>
          <w:rFonts w:asciiTheme="majorHAnsi" w:hAnsiTheme="majorHAnsi"/>
        </w:rPr>
      </w:pPr>
      <w:r w:rsidRPr="00CB1D62">
        <w:rPr>
          <w:rFonts w:asciiTheme="majorHAnsi" w:hAnsiTheme="majorHAnsi"/>
        </w:rPr>
        <w:t xml:space="preserve">Договор вступает в силу даты его подписания и действует до </w:t>
      </w:r>
      <w:r w:rsidR="00093597" w:rsidRPr="00CB1D62">
        <w:rPr>
          <w:rFonts w:asciiTheme="majorHAnsi" w:hAnsiTheme="majorHAnsi"/>
        </w:rPr>
        <w:t>31 марта 2021 г.</w:t>
      </w:r>
      <w:r w:rsidRPr="00CB1D62">
        <w:rPr>
          <w:rFonts w:asciiTheme="majorHAnsi" w:hAnsiTheme="majorHAnsi"/>
        </w:rPr>
        <w:t xml:space="preserve">  </w:t>
      </w:r>
    </w:p>
    <w:p w14:paraId="29A5CB5C" w14:textId="77777777" w:rsidR="00EE232A" w:rsidRPr="00CB1D62" w:rsidRDefault="00EE232A" w:rsidP="00EE232A">
      <w:pPr>
        <w:rPr>
          <w:rFonts w:asciiTheme="majorHAnsi" w:hAnsiTheme="majorHAnsi"/>
          <w:sz w:val="22"/>
          <w:szCs w:val="22"/>
        </w:rPr>
      </w:pPr>
    </w:p>
    <w:p w14:paraId="5877433E" w14:textId="77777777" w:rsidR="00EE232A" w:rsidRPr="00CB1D62" w:rsidRDefault="00EE232A" w:rsidP="00EE232A">
      <w:pPr>
        <w:pStyle w:val="af2"/>
        <w:numPr>
          <w:ilvl w:val="0"/>
          <w:numId w:val="1"/>
        </w:numPr>
        <w:spacing w:after="0" w:line="240" w:lineRule="auto"/>
        <w:ind w:left="567" w:hanging="567"/>
        <w:rPr>
          <w:rFonts w:asciiTheme="majorHAnsi" w:hAnsiTheme="majorHAnsi"/>
          <w:b/>
        </w:rPr>
      </w:pPr>
      <w:r w:rsidRPr="00CB1D62">
        <w:rPr>
          <w:rFonts w:asciiTheme="majorHAnsi" w:hAnsiTheme="majorHAnsi"/>
          <w:b/>
        </w:rPr>
        <w:t>Функции и должностные обязанности руководителя</w:t>
      </w:r>
    </w:p>
    <w:p w14:paraId="725B770D" w14:textId="77777777" w:rsidR="00EE232A" w:rsidRPr="00CB1D62" w:rsidRDefault="00EE232A" w:rsidP="00EE232A">
      <w:pPr>
        <w:pStyle w:val="af2"/>
        <w:numPr>
          <w:ilvl w:val="1"/>
          <w:numId w:val="1"/>
        </w:numPr>
        <w:spacing w:after="0" w:line="240" w:lineRule="auto"/>
        <w:ind w:left="567" w:hanging="573"/>
        <w:rPr>
          <w:rFonts w:asciiTheme="majorHAnsi" w:hAnsiTheme="majorHAnsi"/>
        </w:rPr>
      </w:pPr>
      <w:r w:rsidRPr="00CB1D62">
        <w:rPr>
          <w:rFonts w:asciiTheme="majorHAnsi" w:hAnsiTheme="majorHAnsi"/>
        </w:rPr>
        <w:t>Основными целями деятельности Руководителя являются:</w:t>
      </w:r>
    </w:p>
    <w:p w14:paraId="39F327DB" w14:textId="77777777" w:rsidR="00EE232A" w:rsidRPr="00CB1D62" w:rsidRDefault="00EE232A" w:rsidP="00EE232A">
      <w:pPr>
        <w:keepLines/>
        <w:numPr>
          <w:ilvl w:val="2"/>
          <w:numId w:val="1"/>
        </w:numPr>
        <w:tabs>
          <w:tab w:val="num" w:pos="900"/>
        </w:tabs>
        <w:suppressAutoHyphens/>
        <w:ind w:left="851" w:right="88" w:hanging="709"/>
        <w:jc w:val="both"/>
        <w:rPr>
          <w:rFonts w:asciiTheme="majorHAnsi" w:hAnsiTheme="majorHAnsi"/>
          <w:iCs/>
          <w:sz w:val="22"/>
          <w:szCs w:val="22"/>
        </w:rPr>
      </w:pPr>
      <w:r w:rsidRPr="00CB1D62">
        <w:rPr>
          <w:rFonts w:asciiTheme="majorHAnsi" w:hAnsiTheme="majorHAnsi"/>
          <w:iCs/>
          <w:sz w:val="22"/>
          <w:szCs w:val="22"/>
        </w:rPr>
        <w:t>достижение максимальной экономической эффективности и прибыльности Общества за счёт увеличения торгового оборота, чистой прибыли, притока капитала, объёмов принадлежащего обществу имущества, ценных бумаг, денежных активов, интеллектуальной собственности и т.д., а также благодаря постоянному снижению долговой нагрузки, расходов, обременений, оптимальной налоговой политике и т.д.;</w:t>
      </w:r>
    </w:p>
    <w:p w14:paraId="404CD965" w14:textId="77777777" w:rsidR="00EE232A" w:rsidRPr="00CB1D62" w:rsidRDefault="00EE232A" w:rsidP="00EE232A">
      <w:pPr>
        <w:keepLines/>
        <w:numPr>
          <w:ilvl w:val="2"/>
          <w:numId w:val="1"/>
        </w:numPr>
        <w:tabs>
          <w:tab w:val="num" w:pos="900"/>
        </w:tabs>
        <w:suppressAutoHyphens/>
        <w:ind w:left="851" w:right="88" w:hanging="709"/>
        <w:jc w:val="both"/>
        <w:rPr>
          <w:rFonts w:asciiTheme="majorHAnsi" w:hAnsiTheme="majorHAnsi"/>
          <w:iCs/>
          <w:sz w:val="22"/>
          <w:szCs w:val="22"/>
        </w:rPr>
      </w:pPr>
      <w:r w:rsidRPr="00CB1D62">
        <w:rPr>
          <w:rFonts w:asciiTheme="majorHAnsi" w:hAnsiTheme="majorHAnsi"/>
          <w:iCs/>
          <w:sz w:val="22"/>
          <w:szCs w:val="22"/>
        </w:rPr>
        <w:t>обеспечить высокую конкурентоспособность производимой Обществом продукции, выполняемых работах и услугах на рынке;</w:t>
      </w:r>
    </w:p>
    <w:p w14:paraId="5F3CD38D" w14:textId="77777777" w:rsidR="00EE232A" w:rsidRPr="00CB1D62" w:rsidRDefault="00EE232A" w:rsidP="00EE232A">
      <w:pPr>
        <w:keepLines/>
        <w:numPr>
          <w:ilvl w:val="2"/>
          <w:numId w:val="1"/>
        </w:numPr>
        <w:tabs>
          <w:tab w:val="num" w:pos="900"/>
        </w:tabs>
        <w:suppressAutoHyphens/>
        <w:ind w:left="851" w:right="88" w:hanging="709"/>
        <w:jc w:val="both"/>
        <w:rPr>
          <w:rFonts w:asciiTheme="majorHAnsi" w:hAnsiTheme="majorHAnsi"/>
          <w:iCs/>
          <w:sz w:val="22"/>
          <w:szCs w:val="22"/>
        </w:rPr>
      </w:pPr>
      <w:r w:rsidRPr="00CB1D62">
        <w:rPr>
          <w:rFonts w:asciiTheme="majorHAnsi" w:hAnsiTheme="majorHAnsi"/>
          <w:iCs/>
          <w:sz w:val="22"/>
          <w:szCs w:val="22"/>
        </w:rPr>
        <w:t>наиболее полное и качественное удовлетворение потребностей физических и юридических лиц в производимой Обществом продукции, выполняемых работах и услугах;</w:t>
      </w:r>
    </w:p>
    <w:p w14:paraId="3B8CBC96" w14:textId="77777777" w:rsidR="00EE232A" w:rsidRPr="00CB1D62" w:rsidRDefault="00EE232A" w:rsidP="00EE232A">
      <w:pPr>
        <w:keepLines/>
        <w:numPr>
          <w:ilvl w:val="2"/>
          <w:numId w:val="1"/>
        </w:numPr>
        <w:tabs>
          <w:tab w:val="num" w:pos="900"/>
        </w:tabs>
        <w:suppressAutoHyphens/>
        <w:ind w:left="851" w:right="88" w:hanging="709"/>
        <w:jc w:val="both"/>
        <w:rPr>
          <w:rFonts w:asciiTheme="majorHAnsi" w:hAnsiTheme="majorHAnsi"/>
          <w:iCs/>
          <w:sz w:val="22"/>
          <w:szCs w:val="22"/>
        </w:rPr>
      </w:pPr>
      <w:r w:rsidRPr="00CB1D62">
        <w:rPr>
          <w:rFonts w:asciiTheme="majorHAnsi" w:hAnsiTheme="majorHAnsi"/>
          <w:iCs/>
          <w:sz w:val="22"/>
          <w:szCs w:val="22"/>
        </w:rPr>
        <w:t>создание эффективного трудового коллектива Общества, а также обеспечение его наилучшими условиями работы, повышения квалификация и карьерного роста.</w:t>
      </w:r>
    </w:p>
    <w:p w14:paraId="212BA3B5" w14:textId="77777777" w:rsidR="00EE232A" w:rsidRPr="00CB1D62" w:rsidRDefault="00EE232A" w:rsidP="00EE232A">
      <w:pPr>
        <w:pStyle w:val="af2"/>
        <w:numPr>
          <w:ilvl w:val="1"/>
          <w:numId w:val="1"/>
        </w:numPr>
        <w:spacing w:after="0" w:line="240" w:lineRule="auto"/>
        <w:ind w:left="567" w:hanging="573"/>
        <w:rPr>
          <w:rFonts w:asciiTheme="majorHAnsi" w:hAnsiTheme="majorHAnsi"/>
        </w:rPr>
      </w:pPr>
      <w:r w:rsidRPr="00CB1D62">
        <w:rPr>
          <w:rFonts w:asciiTheme="majorHAnsi" w:hAnsiTheme="majorHAnsi"/>
        </w:rPr>
        <w:t xml:space="preserve">Руководитель в </w:t>
      </w:r>
      <w:proofErr w:type="gramStart"/>
      <w:r w:rsidRPr="00CB1D62">
        <w:rPr>
          <w:rFonts w:asciiTheme="majorHAnsi" w:hAnsiTheme="majorHAnsi"/>
        </w:rPr>
        <w:t>рамках</w:t>
      </w:r>
      <w:proofErr w:type="gramEnd"/>
      <w:r w:rsidRPr="00CB1D62">
        <w:rPr>
          <w:rFonts w:asciiTheme="majorHAnsi" w:hAnsiTheme="majorHAnsi"/>
        </w:rPr>
        <w:t xml:space="preserve"> возложенных на него функций выполняет следующие обязанности:  </w:t>
      </w:r>
    </w:p>
    <w:p w14:paraId="223408BC" w14:textId="77777777" w:rsidR="00EE232A" w:rsidRPr="00CB1D62" w:rsidRDefault="00EE232A" w:rsidP="00EE232A">
      <w:pPr>
        <w:keepLines/>
        <w:numPr>
          <w:ilvl w:val="2"/>
          <w:numId w:val="1"/>
        </w:numPr>
        <w:tabs>
          <w:tab w:val="num" w:pos="900"/>
        </w:tabs>
        <w:suppressAutoHyphens/>
        <w:ind w:left="851" w:right="88" w:hanging="709"/>
        <w:jc w:val="both"/>
        <w:rPr>
          <w:rFonts w:asciiTheme="majorHAnsi" w:hAnsiTheme="majorHAnsi"/>
          <w:iCs/>
          <w:sz w:val="22"/>
          <w:szCs w:val="22"/>
        </w:rPr>
      </w:pPr>
      <w:r w:rsidRPr="00CB1D62">
        <w:rPr>
          <w:rFonts w:asciiTheme="majorHAnsi" w:hAnsiTheme="majorHAnsi"/>
          <w:iCs/>
          <w:sz w:val="22"/>
          <w:szCs w:val="22"/>
        </w:rPr>
        <w:t xml:space="preserve">представляет интересы Общества как в РФ, так и за ее пределами; </w:t>
      </w:r>
    </w:p>
    <w:p w14:paraId="413FCDB1" w14:textId="77777777" w:rsidR="00EE232A" w:rsidRPr="00CB1D62" w:rsidRDefault="00EE232A" w:rsidP="00EE232A">
      <w:pPr>
        <w:keepLines/>
        <w:numPr>
          <w:ilvl w:val="2"/>
          <w:numId w:val="1"/>
        </w:numPr>
        <w:tabs>
          <w:tab w:val="num" w:pos="900"/>
        </w:tabs>
        <w:suppressAutoHyphens/>
        <w:ind w:left="851" w:right="88" w:hanging="709"/>
        <w:jc w:val="both"/>
        <w:rPr>
          <w:rFonts w:asciiTheme="majorHAnsi" w:hAnsiTheme="majorHAnsi"/>
          <w:iCs/>
          <w:sz w:val="22"/>
          <w:szCs w:val="22"/>
        </w:rPr>
      </w:pPr>
      <w:r w:rsidRPr="00CB1D62">
        <w:rPr>
          <w:rFonts w:asciiTheme="majorHAnsi" w:hAnsiTheme="majorHAnsi"/>
          <w:iCs/>
          <w:sz w:val="22"/>
          <w:szCs w:val="22"/>
        </w:rPr>
        <w:t>самостоятельно в пределах своей компетенции или после утверждения их органами управления Общества в порядке, предусмотренном Законом, уставом Общества и внутренними документами Общества, совершает сделки от имени Общества;</w:t>
      </w:r>
    </w:p>
    <w:p w14:paraId="47C2DE62" w14:textId="77777777" w:rsidR="00EE232A" w:rsidRPr="00CB1D62" w:rsidRDefault="00EE232A" w:rsidP="00EE232A">
      <w:pPr>
        <w:keepLines/>
        <w:numPr>
          <w:ilvl w:val="2"/>
          <w:numId w:val="1"/>
        </w:numPr>
        <w:tabs>
          <w:tab w:val="num" w:pos="900"/>
        </w:tabs>
        <w:suppressAutoHyphens/>
        <w:ind w:left="851" w:right="88" w:hanging="709"/>
        <w:jc w:val="both"/>
        <w:rPr>
          <w:rFonts w:asciiTheme="majorHAnsi" w:hAnsiTheme="majorHAnsi"/>
          <w:iCs/>
          <w:sz w:val="22"/>
          <w:szCs w:val="22"/>
        </w:rPr>
      </w:pPr>
      <w:r w:rsidRPr="00CB1D62">
        <w:rPr>
          <w:rFonts w:asciiTheme="majorHAnsi" w:hAnsiTheme="majorHAnsi"/>
          <w:iCs/>
          <w:sz w:val="22"/>
          <w:szCs w:val="22"/>
        </w:rPr>
        <w:t>распоряжается имуществом Общества для обеспечения его текущей деятельности в пределах, установленных настоящим Уставом;</w:t>
      </w:r>
    </w:p>
    <w:p w14:paraId="19DA42B3" w14:textId="77777777" w:rsidR="00EE232A" w:rsidRPr="00CB1D62" w:rsidRDefault="00EE232A" w:rsidP="00EE232A">
      <w:pPr>
        <w:keepLines/>
        <w:numPr>
          <w:ilvl w:val="2"/>
          <w:numId w:val="1"/>
        </w:numPr>
        <w:tabs>
          <w:tab w:val="num" w:pos="900"/>
        </w:tabs>
        <w:suppressAutoHyphens/>
        <w:ind w:left="851" w:right="88" w:hanging="709"/>
        <w:jc w:val="both"/>
        <w:rPr>
          <w:rFonts w:asciiTheme="majorHAnsi" w:hAnsiTheme="majorHAnsi"/>
          <w:iCs/>
          <w:sz w:val="22"/>
          <w:szCs w:val="22"/>
        </w:rPr>
      </w:pPr>
      <w:r w:rsidRPr="00CB1D62">
        <w:rPr>
          <w:rFonts w:asciiTheme="majorHAnsi" w:hAnsiTheme="majorHAnsi"/>
          <w:iCs/>
          <w:sz w:val="22"/>
          <w:szCs w:val="22"/>
        </w:rPr>
        <w:t xml:space="preserve">выдает доверенности на право представительства от имени Общества, в том числе доверенности с правом передоверия; </w:t>
      </w:r>
    </w:p>
    <w:p w14:paraId="653D927C" w14:textId="77777777" w:rsidR="00EE232A" w:rsidRPr="00CB1D62" w:rsidRDefault="00EE232A" w:rsidP="00EE232A">
      <w:pPr>
        <w:keepLines/>
        <w:numPr>
          <w:ilvl w:val="2"/>
          <w:numId w:val="1"/>
        </w:numPr>
        <w:tabs>
          <w:tab w:val="num" w:pos="900"/>
        </w:tabs>
        <w:suppressAutoHyphens/>
        <w:ind w:left="851" w:right="88" w:hanging="709"/>
        <w:jc w:val="both"/>
        <w:rPr>
          <w:rFonts w:asciiTheme="majorHAnsi" w:hAnsiTheme="majorHAnsi"/>
          <w:iCs/>
          <w:sz w:val="22"/>
          <w:szCs w:val="22"/>
        </w:rPr>
      </w:pPr>
      <w:r w:rsidRPr="00CB1D62">
        <w:rPr>
          <w:rFonts w:asciiTheme="majorHAnsi" w:hAnsiTheme="majorHAnsi"/>
          <w:iCs/>
          <w:sz w:val="22"/>
          <w:szCs w:val="22"/>
        </w:rPr>
        <w:t>заключает трудовые договоры с работниками Общества, издает приказы о назначении на должности работников, об их переводе и увольнении;</w:t>
      </w:r>
    </w:p>
    <w:p w14:paraId="06298780" w14:textId="77777777" w:rsidR="00EE232A" w:rsidRPr="00CB1D62" w:rsidRDefault="00EE232A" w:rsidP="00EE232A">
      <w:pPr>
        <w:keepLines/>
        <w:numPr>
          <w:ilvl w:val="2"/>
          <w:numId w:val="1"/>
        </w:numPr>
        <w:tabs>
          <w:tab w:val="num" w:pos="900"/>
        </w:tabs>
        <w:suppressAutoHyphens/>
        <w:ind w:left="851" w:right="88" w:hanging="709"/>
        <w:jc w:val="both"/>
        <w:rPr>
          <w:rFonts w:asciiTheme="majorHAnsi" w:hAnsiTheme="majorHAnsi"/>
          <w:iCs/>
          <w:sz w:val="22"/>
          <w:szCs w:val="22"/>
        </w:rPr>
      </w:pPr>
      <w:r w:rsidRPr="00CB1D62">
        <w:rPr>
          <w:rFonts w:asciiTheme="majorHAnsi" w:hAnsiTheme="majorHAnsi"/>
          <w:iCs/>
          <w:sz w:val="22"/>
          <w:szCs w:val="22"/>
        </w:rPr>
        <w:lastRenderedPageBreak/>
        <w:t xml:space="preserve">применяет к работникам Общества меры поощрения, мотивации (как денежные, так и нет) и налагает на них дисциплинарные взыскания; </w:t>
      </w:r>
    </w:p>
    <w:p w14:paraId="023FF4EC" w14:textId="77777777" w:rsidR="00EE232A" w:rsidRPr="00CB1D62" w:rsidRDefault="00EE232A" w:rsidP="00EE232A">
      <w:pPr>
        <w:keepLines/>
        <w:numPr>
          <w:ilvl w:val="2"/>
          <w:numId w:val="1"/>
        </w:numPr>
        <w:tabs>
          <w:tab w:val="num" w:pos="900"/>
        </w:tabs>
        <w:suppressAutoHyphens/>
        <w:ind w:left="851" w:right="88" w:hanging="709"/>
        <w:jc w:val="both"/>
        <w:rPr>
          <w:rFonts w:asciiTheme="majorHAnsi" w:hAnsiTheme="majorHAnsi"/>
          <w:iCs/>
          <w:sz w:val="22"/>
          <w:szCs w:val="22"/>
        </w:rPr>
      </w:pPr>
      <w:r w:rsidRPr="00CB1D62">
        <w:rPr>
          <w:rFonts w:asciiTheme="majorHAnsi" w:hAnsiTheme="majorHAnsi"/>
          <w:iCs/>
          <w:sz w:val="22"/>
          <w:szCs w:val="22"/>
        </w:rPr>
        <w:t xml:space="preserve">издает приказы и дает указания, обязательные для исполнения всеми работниками Общества; </w:t>
      </w:r>
    </w:p>
    <w:p w14:paraId="6AA3B6C8" w14:textId="77777777" w:rsidR="00EE232A" w:rsidRPr="00CB1D62" w:rsidRDefault="00EE232A" w:rsidP="00EE232A">
      <w:pPr>
        <w:keepLines/>
        <w:numPr>
          <w:ilvl w:val="2"/>
          <w:numId w:val="1"/>
        </w:numPr>
        <w:tabs>
          <w:tab w:val="num" w:pos="900"/>
        </w:tabs>
        <w:suppressAutoHyphens/>
        <w:ind w:left="851" w:right="88" w:hanging="709"/>
        <w:jc w:val="both"/>
        <w:rPr>
          <w:rFonts w:asciiTheme="majorHAnsi" w:hAnsiTheme="majorHAnsi"/>
          <w:iCs/>
          <w:sz w:val="22"/>
          <w:szCs w:val="22"/>
        </w:rPr>
      </w:pPr>
      <w:r w:rsidRPr="00CB1D62">
        <w:rPr>
          <w:rFonts w:asciiTheme="majorHAnsi" w:hAnsiTheme="majorHAnsi"/>
          <w:iCs/>
          <w:sz w:val="22"/>
          <w:szCs w:val="22"/>
        </w:rPr>
        <w:t>организует выполнение решений Общего собрания участников Общества;</w:t>
      </w:r>
    </w:p>
    <w:p w14:paraId="25A80794" w14:textId="77777777" w:rsidR="00EE232A" w:rsidRPr="00CB1D62" w:rsidRDefault="00EE232A" w:rsidP="00EE232A">
      <w:pPr>
        <w:keepLines/>
        <w:numPr>
          <w:ilvl w:val="2"/>
          <w:numId w:val="1"/>
        </w:numPr>
        <w:tabs>
          <w:tab w:val="num" w:pos="900"/>
        </w:tabs>
        <w:suppressAutoHyphens/>
        <w:ind w:left="851" w:right="88" w:hanging="709"/>
        <w:jc w:val="both"/>
        <w:rPr>
          <w:rFonts w:asciiTheme="majorHAnsi" w:hAnsiTheme="majorHAnsi"/>
          <w:iCs/>
          <w:sz w:val="22"/>
          <w:szCs w:val="22"/>
        </w:rPr>
      </w:pPr>
      <w:r w:rsidRPr="00CB1D62">
        <w:rPr>
          <w:rFonts w:asciiTheme="majorHAnsi" w:hAnsiTheme="majorHAnsi"/>
          <w:iCs/>
          <w:sz w:val="22"/>
          <w:szCs w:val="22"/>
        </w:rPr>
        <w:t>открывает в банках счета Общества;</w:t>
      </w:r>
    </w:p>
    <w:p w14:paraId="3A3778FB" w14:textId="77777777" w:rsidR="00EE232A" w:rsidRPr="00CB1D62" w:rsidRDefault="00EE232A" w:rsidP="00EE232A">
      <w:pPr>
        <w:keepLines/>
        <w:numPr>
          <w:ilvl w:val="2"/>
          <w:numId w:val="1"/>
        </w:numPr>
        <w:tabs>
          <w:tab w:val="num" w:pos="900"/>
        </w:tabs>
        <w:suppressAutoHyphens/>
        <w:ind w:left="851" w:right="88" w:hanging="709"/>
        <w:jc w:val="both"/>
        <w:rPr>
          <w:rFonts w:asciiTheme="majorHAnsi" w:hAnsiTheme="majorHAnsi"/>
          <w:iCs/>
          <w:sz w:val="22"/>
          <w:szCs w:val="22"/>
        </w:rPr>
      </w:pPr>
      <w:r w:rsidRPr="00CB1D62">
        <w:rPr>
          <w:rFonts w:asciiTheme="majorHAnsi" w:hAnsiTheme="majorHAnsi"/>
          <w:iCs/>
          <w:sz w:val="22"/>
          <w:szCs w:val="22"/>
        </w:rPr>
        <w:t>представляет интересы Общества во всех судебных инстанциях (судах общей юрисдикции, арбитражных судах, третейских судах) на территории РФ и за ее пределами на всех стадиях судебного процесса, в том числе на стадии исполнительного производства;</w:t>
      </w:r>
    </w:p>
    <w:p w14:paraId="7D290235" w14:textId="77777777" w:rsidR="00EE232A" w:rsidRPr="00CB1D62" w:rsidRDefault="00EE232A" w:rsidP="00EE232A">
      <w:pPr>
        <w:keepLines/>
        <w:numPr>
          <w:ilvl w:val="2"/>
          <w:numId w:val="1"/>
        </w:numPr>
        <w:tabs>
          <w:tab w:val="num" w:pos="900"/>
        </w:tabs>
        <w:suppressAutoHyphens/>
        <w:ind w:left="851" w:right="88" w:hanging="709"/>
        <w:jc w:val="both"/>
        <w:rPr>
          <w:rFonts w:asciiTheme="majorHAnsi" w:hAnsiTheme="majorHAnsi"/>
          <w:iCs/>
          <w:sz w:val="22"/>
          <w:szCs w:val="22"/>
        </w:rPr>
      </w:pPr>
      <w:r w:rsidRPr="00CB1D62">
        <w:rPr>
          <w:rFonts w:asciiTheme="majorHAnsi" w:hAnsiTheme="majorHAnsi"/>
          <w:iCs/>
          <w:sz w:val="22"/>
          <w:szCs w:val="22"/>
        </w:rPr>
        <w:t xml:space="preserve">решает вопросы, связанные с подготовкой, созывом и проведением Общего собрания участников Общества; </w:t>
      </w:r>
    </w:p>
    <w:p w14:paraId="2946A0F8" w14:textId="77777777" w:rsidR="00EE232A" w:rsidRPr="00CB1D62" w:rsidRDefault="00EE232A" w:rsidP="00EE232A">
      <w:pPr>
        <w:keepLines/>
        <w:numPr>
          <w:ilvl w:val="2"/>
          <w:numId w:val="1"/>
        </w:numPr>
        <w:tabs>
          <w:tab w:val="num" w:pos="900"/>
        </w:tabs>
        <w:suppressAutoHyphens/>
        <w:ind w:left="851" w:right="88" w:hanging="709"/>
        <w:jc w:val="both"/>
        <w:rPr>
          <w:rFonts w:asciiTheme="majorHAnsi" w:hAnsiTheme="majorHAnsi"/>
          <w:iCs/>
          <w:sz w:val="22"/>
          <w:szCs w:val="22"/>
        </w:rPr>
      </w:pPr>
      <w:r w:rsidRPr="00CB1D62">
        <w:rPr>
          <w:rFonts w:asciiTheme="majorHAnsi" w:hAnsiTheme="majorHAnsi"/>
          <w:iCs/>
          <w:sz w:val="22"/>
          <w:szCs w:val="22"/>
        </w:rPr>
        <w:t>обеспечивает соответствие сведений об участниках Общества и о принадлежащих им долях или частях долей в уставном капитале Общества, о долях или частях долей, принадлежащих Обществу, сведениям, содержащимся в едином государственном реестре юридических лиц, и нотариально удостоверенным сделкам по переходу долей в уставном капитале Общества, о которых стало известно Обществу;</w:t>
      </w:r>
    </w:p>
    <w:p w14:paraId="159A0B5C" w14:textId="77777777" w:rsidR="00EE232A" w:rsidRPr="00CB1D62" w:rsidRDefault="00EE232A" w:rsidP="00EE232A">
      <w:pPr>
        <w:keepLines/>
        <w:numPr>
          <w:ilvl w:val="2"/>
          <w:numId w:val="1"/>
        </w:numPr>
        <w:tabs>
          <w:tab w:val="num" w:pos="900"/>
        </w:tabs>
        <w:suppressAutoHyphens/>
        <w:ind w:left="851" w:right="88" w:hanging="709"/>
        <w:jc w:val="both"/>
        <w:rPr>
          <w:rFonts w:asciiTheme="majorHAnsi" w:hAnsiTheme="majorHAnsi"/>
          <w:iCs/>
          <w:sz w:val="22"/>
          <w:szCs w:val="22"/>
        </w:rPr>
      </w:pPr>
      <w:r w:rsidRPr="00CB1D62">
        <w:rPr>
          <w:rFonts w:asciiTheme="majorHAnsi" w:hAnsiTheme="majorHAnsi"/>
          <w:iCs/>
          <w:sz w:val="22"/>
          <w:szCs w:val="22"/>
        </w:rPr>
        <w:t>осуществляет иные полномочия, необходимые для достижения целей деятельности Общества и обеспечения его нормальной работы, в соответствии с действующим законодательством РФ и настоящим Уставом, за исключением полномочий, закрепленных за другими органами Общества.</w:t>
      </w:r>
    </w:p>
    <w:p w14:paraId="51B283EA" w14:textId="77777777" w:rsidR="00EE232A" w:rsidRPr="00CB1D62" w:rsidRDefault="00EE232A" w:rsidP="00EE232A">
      <w:pPr>
        <w:pStyle w:val="af2"/>
        <w:spacing w:after="0" w:line="240" w:lineRule="auto"/>
        <w:ind w:left="567"/>
        <w:rPr>
          <w:rFonts w:asciiTheme="majorHAnsi" w:hAnsiTheme="majorHAnsi"/>
        </w:rPr>
      </w:pPr>
    </w:p>
    <w:p w14:paraId="487B8A63" w14:textId="77777777" w:rsidR="00EE232A" w:rsidRPr="00CB1D62" w:rsidRDefault="00EE232A" w:rsidP="00EE232A">
      <w:pPr>
        <w:pStyle w:val="af2"/>
        <w:numPr>
          <w:ilvl w:val="0"/>
          <w:numId w:val="1"/>
        </w:numPr>
        <w:spacing w:after="0" w:line="240" w:lineRule="auto"/>
        <w:ind w:left="567" w:hanging="567"/>
        <w:rPr>
          <w:rFonts w:asciiTheme="majorHAnsi" w:hAnsiTheme="majorHAnsi"/>
          <w:b/>
        </w:rPr>
      </w:pPr>
      <w:r w:rsidRPr="00CB1D62">
        <w:rPr>
          <w:rFonts w:asciiTheme="majorHAnsi" w:hAnsiTheme="majorHAnsi"/>
          <w:b/>
        </w:rPr>
        <w:t>Права и обязанности сторон</w:t>
      </w:r>
    </w:p>
    <w:p w14:paraId="4678E4C3" w14:textId="77777777" w:rsidR="00EE232A" w:rsidRPr="00CB1D62" w:rsidRDefault="00EE232A" w:rsidP="00EE232A">
      <w:pPr>
        <w:pStyle w:val="af2"/>
        <w:numPr>
          <w:ilvl w:val="1"/>
          <w:numId w:val="1"/>
        </w:numPr>
        <w:spacing w:after="0" w:line="240" w:lineRule="auto"/>
        <w:ind w:left="567" w:hanging="573"/>
        <w:rPr>
          <w:rFonts w:asciiTheme="majorHAnsi" w:hAnsiTheme="majorHAnsi"/>
        </w:rPr>
      </w:pPr>
      <w:r w:rsidRPr="00CB1D62">
        <w:rPr>
          <w:rFonts w:asciiTheme="majorHAnsi" w:hAnsiTheme="majorHAnsi"/>
        </w:rPr>
        <w:t>Общество обязуется:</w:t>
      </w:r>
    </w:p>
    <w:p w14:paraId="26ECDCCA" w14:textId="77777777" w:rsidR="00EE232A" w:rsidRPr="00CB1D62" w:rsidRDefault="00EE232A" w:rsidP="00EE232A">
      <w:pPr>
        <w:keepLines/>
        <w:numPr>
          <w:ilvl w:val="2"/>
          <w:numId w:val="1"/>
        </w:numPr>
        <w:tabs>
          <w:tab w:val="num" w:pos="900"/>
        </w:tabs>
        <w:suppressAutoHyphens/>
        <w:ind w:left="851" w:right="88" w:hanging="709"/>
        <w:jc w:val="both"/>
        <w:rPr>
          <w:rFonts w:asciiTheme="majorHAnsi" w:hAnsiTheme="majorHAnsi"/>
          <w:iCs/>
          <w:sz w:val="22"/>
          <w:szCs w:val="22"/>
        </w:rPr>
      </w:pPr>
      <w:r w:rsidRPr="00CB1D62">
        <w:rPr>
          <w:rFonts w:asciiTheme="majorHAnsi" w:hAnsiTheme="majorHAnsi"/>
          <w:iCs/>
          <w:sz w:val="22"/>
          <w:szCs w:val="22"/>
        </w:rPr>
        <w:t>Без достаточных к тому оснований не вмешиваться в деятельность Руководителя, осуществляемую им в пределах своей компетенции.</w:t>
      </w:r>
    </w:p>
    <w:p w14:paraId="67DF03F4" w14:textId="77777777" w:rsidR="00EE232A" w:rsidRPr="00CB1D62" w:rsidRDefault="00EE232A" w:rsidP="00EE232A">
      <w:pPr>
        <w:keepLines/>
        <w:numPr>
          <w:ilvl w:val="2"/>
          <w:numId w:val="1"/>
        </w:numPr>
        <w:tabs>
          <w:tab w:val="num" w:pos="900"/>
        </w:tabs>
        <w:suppressAutoHyphens/>
        <w:ind w:left="851" w:right="88" w:hanging="709"/>
        <w:jc w:val="both"/>
        <w:rPr>
          <w:rFonts w:asciiTheme="majorHAnsi" w:hAnsiTheme="majorHAnsi"/>
          <w:iCs/>
          <w:sz w:val="22"/>
          <w:szCs w:val="22"/>
        </w:rPr>
      </w:pPr>
      <w:r w:rsidRPr="00CB1D62">
        <w:rPr>
          <w:rFonts w:asciiTheme="majorHAnsi" w:hAnsiTheme="majorHAnsi"/>
          <w:iCs/>
          <w:sz w:val="22"/>
          <w:szCs w:val="22"/>
        </w:rPr>
        <w:t>Обеспечить Руководителю обычно принятые в деловой практике условия для выполнения им своих должностных обязанностей, предоставить необходимые средства, материалы и оборудование, необходимые ему для надлежащего исполнения условий Договора.</w:t>
      </w:r>
    </w:p>
    <w:p w14:paraId="71A787EC" w14:textId="77777777" w:rsidR="00EE232A" w:rsidRPr="00CB1D62" w:rsidRDefault="00EE232A" w:rsidP="00EE232A">
      <w:pPr>
        <w:keepLines/>
        <w:numPr>
          <w:ilvl w:val="2"/>
          <w:numId w:val="1"/>
        </w:numPr>
        <w:tabs>
          <w:tab w:val="num" w:pos="900"/>
        </w:tabs>
        <w:suppressAutoHyphens/>
        <w:ind w:left="851" w:right="88" w:hanging="709"/>
        <w:jc w:val="both"/>
        <w:rPr>
          <w:rFonts w:asciiTheme="majorHAnsi" w:hAnsiTheme="majorHAnsi"/>
          <w:iCs/>
          <w:sz w:val="22"/>
          <w:szCs w:val="22"/>
        </w:rPr>
      </w:pPr>
      <w:r w:rsidRPr="00CB1D62">
        <w:rPr>
          <w:rFonts w:asciiTheme="majorHAnsi" w:hAnsiTheme="majorHAnsi"/>
          <w:iCs/>
          <w:sz w:val="22"/>
          <w:szCs w:val="22"/>
        </w:rPr>
        <w:t>Надлежащим образом в соответствии с условиями Договора осуществлять выплату заработной платы, вознаграждений, обеспечивать социальные гарантии на уровне, определенном Договором.</w:t>
      </w:r>
    </w:p>
    <w:p w14:paraId="4316523C" w14:textId="77777777" w:rsidR="00EE232A" w:rsidRPr="00CB1D62" w:rsidRDefault="00EE232A" w:rsidP="00EE232A">
      <w:pPr>
        <w:keepLines/>
        <w:numPr>
          <w:ilvl w:val="2"/>
          <w:numId w:val="1"/>
        </w:numPr>
        <w:tabs>
          <w:tab w:val="num" w:pos="900"/>
        </w:tabs>
        <w:suppressAutoHyphens/>
        <w:ind w:left="851" w:right="88" w:hanging="709"/>
        <w:jc w:val="both"/>
        <w:rPr>
          <w:rFonts w:asciiTheme="majorHAnsi" w:hAnsiTheme="majorHAnsi"/>
          <w:iCs/>
          <w:sz w:val="22"/>
          <w:szCs w:val="22"/>
        </w:rPr>
      </w:pPr>
      <w:r w:rsidRPr="00CB1D62">
        <w:rPr>
          <w:rFonts w:asciiTheme="majorHAnsi" w:hAnsiTheme="majorHAnsi"/>
          <w:iCs/>
          <w:sz w:val="22"/>
          <w:szCs w:val="22"/>
        </w:rPr>
        <w:t>В добровольном порядке компенсировать Руководителю его расходы, связанные с осуществлением им своих полномочий, а также вред здоровью и имуществу Руководителя, нанесенный Обществом.</w:t>
      </w:r>
    </w:p>
    <w:p w14:paraId="4A5D980B" w14:textId="77777777" w:rsidR="00EE232A" w:rsidRPr="00CB1D62" w:rsidRDefault="00EE232A" w:rsidP="00EE232A">
      <w:pPr>
        <w:pStyle w:val="af2"/>
        <w:numPr>
          <w:ilvl w:val="1"/>
          <w:numId w:val="1"/>
        </w:numPr>
        <w:spacing w:after="0" w:line="240" w:lineRule="auto"/>
        <w:ind w:left="567" w:hanging="573"/>
        <w:rPr>
          <w:rFonts w:asciiTheme="majorHAnsi" w:hAnsiTheme="majorHAnsi"/>
        </w:rPr>
      </w:pPr>
      <w:r w:rsidRPr="00CB1D62">
        <w:rPr>
          <w:rFonts w:asciiTheme="majorHAnsi" w:hAnsiTheme="majorHAnsi"/>
        </w:rPr>
        <w:t>Руководитель обязуется:</w:t>
      </w:r>
    </w:p>
    <w:p w14:paraId="039ECC72" w14:textId="77777777" w:rsidR="00EE232A" w:rsidRPr="00CB1D62" w:rsidRDefault="00EE232A" w:rsidP="00EE232A">
      <w:pPr>
        <w:keepLines/>
        <w:numPr>
          <w:ilvl w:val="2"/>
          <w:numId w:val="1"/>
        </w:numPr>
        <w:tabs>
          <w:tab w:val="num" w:pos="900"/>
        </w:tabs>
        <w:suppressAutoHyphens/>
        <w:ind w:left="851" w:right="88" w:hanging="709"/>
        <w:jc w:val="both"/>
        <w:rPr>
          <w:rFonts w:asciiTheme="majorHAnsi" w:hAnsiTheme="majorHAnsi"/>
          <w:iCs/>
          <w:sz w:val="22"/>
          <w:szCs w:val="22"/>
        </w:rPr>
      </w:pPr>
      <w:r w:rsidRPr="00CB1D62">
        <w:rPr>
          <w:rFonts w:asciiTheme="majorHAnsi" w:hAnsiTheme="majorHAnsi"/>
          <w:iCs/>
          <w:sz w:val="22"/>
          <w:szCs w:val="22"/>
        </w:rPr>
        <w:t>Осуществлять управление Обществом в рамках своей компетенции, добросовестно и разумно с целью извлечения Обществом прибыли из хозяйственной деятельности.</w:t>
      </w:r>
    </w:p>
    <w:p w14:paraId="7E15DAD9" w14:textId="77777777" w:rsidR="00EE232A" w:rsidRPr="00CB1D62" w:rsidRDefault="00EE232A" w:rsidP="00EE232A">
      <w:pPr>
        <w:keepLines/>
        <w:numPr>
          <w:ilvl w:val="2"/>
          <w:numId w:val="1"/>
        </w:numPr>
        <w:tabs>
          <w:tab w:val="num" w:pos="900"/>
        </w:tabs>
        <w:suppressAutoHyphens/>
        <w:ind w:left="851" w:right="88" w:hanging="709"/>
        <w:jc w:val="both"/>
        <w:rPr>
          <w:rFonts w:asciiTheme="majorHAnsi" w:hAnsiTheme="majorHAnsi"/>
          <w:iCs/>
          <w:sz w:val="22"/>
          <w:szCs w:val="22"/>
        </w:rPr>
      </w:pPr>
      <w:r w:rsidRPr="00CB1D62">
        <w:rPr>
          <w:rFonts w:asciiTheme="majorHAnsi" w:hAnsiTheme="majorHAnsi"/>
          <w:iCs/>
          <w:sz w:val="22"/>
          <w:szCs w:val="22"/>
        </w:rPr>
        <w:t>Исполнять положения устава Общества, локальных нормативных актов Общества,  документов, решений и договоров.</w:t>
      </w:r>
    </w:p>
    <w:p w14:paraId="2779A1D5" w14:textId="77777777" w:rsidR="00EE232A" w:rsidRPr="00CB1D62" w:rsidRDefault="00EE232A" w:rsidP="00EE232A">
      <w:pPr>
        <w:keepLines/>
        <w:numPr>
          <w:ilvl w:val="2"/>
          <w:numId w:val="1"/>
        </w:numPr>
        <w:tabs>
          <w:tab w:val="num" w:pos="900"/>
        </w:tabs>
        <w:suppressAutoHyphens/>
        <w:ind w:left="851" w:right="88" w:hanging="709"/>
        <w:jc w:val="both"/>
        <w:rPr>
          <w:rFonts w:asciiTheme="majorHAnsi" w:hAnsiTheme="majorHAnsi"/>
          <w:iCs/>
          <w:sz w:val="22"/>
          <w:szCs w:val="22"/>
        </w:rPr>
      </w:pPr>
      <w:r w:rsidRPr="00CB1D62">
        <w:rPr>
          <w:rFonts w:asciiTheme="majorHAnsi" w:hAnsiTheme="majorHAnsi"/>
          <w:iCs/>
          <w:sz w:val="22"/>
          <w:szCs w:val="22"/>
        </w:rPr>
        <w:t xml:space="preserve">Обеспечивать сохранность имущества Общества. </w:t>
      </w:r>
    </w:p>
    <w:p w14:paraId="00422A8B" w14:textId="77777777" w:rsidR="00EE232A" w:rsidRPr="00CB1D62" w:rsidRDefault="00EE232A" w:rsidP="00EE232A">
      <w:pPr>
        <w:keepLines/>
        <w:numPr>
          <w:ilvl w:val="2"/>
          <w:numId w:val="1"/>
        </w:numPr>
        <w:tabs>
          <w:tab w:val="num" w:pos="900"/>
        </w:tabs>
        <w:suppressAutoHyphens/>
        <w:ind w:left="851" w:right="88" w:hanging="709"/>
        <w:jc w:val="both"/>
        <w:rPr>
          <w:rFonts w:asciiTheme="majorHAnsi" w:hAnsiTheme="majorHAnsi"/>
          <w:iCs/>
          <w:sz w:val="22"/>
          <w:szCs w:val="22"/>
        </w:rPr>
      </w:pPr>
      <w:r w:rsidRPr="00CB1D62">
        <w:rPr>
          <w:rFonts w:asciiTheme="majorHAnsi" w:hAnsiTheme="majorHAnsi"/>
          <w:iCs/>
          <w:sz w:val="22"/>
          <w:szCs w:val="22"/>
        </w:rPr>
        <w:t>Обеспечивать надлежащее ведение Обществом бухгалтерского учета.</w:t>
      </w:r>
    </w:p>
    <w:p w14:paraId="0566D8E3" w14:textId="77777777" w:rsidR="00EE232A" w:rsidRPr="00CB1D62" w:rsidRDefault="00EE232A" w:rsidP="00EE232A">
      <w:pPr>
        <w:keepLines/>
        <w:numPr>
          <w:ilvl w:val="2"/>
          <w:numId w:val="1"/>
        </w:numPr>
        <w:tabs>
          <w:tab w:val="num" w:pos="900"/>
        </w:tabs>
        <w:suppressAutoHyphens/>
        <w:ind w:left="851" w:right="88" w:hanging="709"/>
        <w:jc w:val="both"/>
        <w:rPr>
          <w:rFonts w:asciiTheme="majorHAnsi" w:hAnsiTheme="majorHAnsi"/>
          <w:iCs/>
          <w:sz w:val="22"/>
          <w:szCs w:val="22"/>
        </w:rPr>
      </w:pPr>
      <w:r w:rsidRPr="00CB1D62">
        <w:rPr>
          <w:rFonts w:asciiTheme="majorHAnsi" w:hAnsiTheme="majorHAnsi"/>
          <w:iCs/>
          <w:sz w:val="22"/>
          <w:szCs w:val="22"/>
        </w:rPr>
        <w:t>Обеспечивать хранение Обществом документов в соответствии с уставом Общества и законодательством.</w:t>
      </w:r>
    </w:p>
    <w:p w14:paraId="559B2D65" w14:textId="77777777" w:rsidR="00EE232A" w:rsidRPr="00CB1D62" w:rsidRDefault="00EE232A" w:rsidP="00EE232A">
      <w:pPr>
        <w:keepLines/>
        <w:numPr>
          <w:ilvl w:val="2"/>
          <w:numId w:val="1"/>
        </w:numPr>
        <w:tabs>
          <w:tab w:val="num" w:pos="900"/>
        </w:tabs>
        <w:suppressAutoHyphens/>
        <w:ind w:left="851" w:right="88" w:hanging="709"/>
        <w:jc w:val="both"/>
        <w:rPr>
          <w:rFonts w:asciiTheme="majorHAnsi" w:hAnsiTheme="majorHAnsi"/>
          <w:iCs/>
          <w:sz w:val="22"/>
          <w:szCs w:val="22"/>
        </w:rPr>
      </w:pPr>
      <w:r w:rsidRPr="00CB1D62">
        <w:rPr>
          <w:rFonts w:asciiTheme="majorHAnsi" w:hAnsiTheme="majorHAnsi"/>
          <w:iCs/>
          <w:sz w:val="22"/>
          <w:szCs w:val="22"/>
        </w:rPr>
        <w:t>Обеспечивать безопасные и благоприятные условия труда работникам Общества в соответствии с требованиями законодательства в области охраны труда, трудового законодательства, локальных нормативных актов Общества.</w:t>
      </w:r>
    </w:p>
    <w:p w14:paraId="3D2954FE" w14:textId="77777777" w:rsidR="00EE232A" w:rsidRPr="00CB1D62" w:rsidRDefault="00EE232A" w:rsidP="00EE232A">
      <w:pPr>
        <w:keepLines/>
        <w:numPr>
          <w:ilvl w:val="2"/>
          <w:numId w:val="1"/>
        </w:numPr>
        <w:tabs>
          <w:tab w:val="num" w:pos="900"/>
        </w:tabs>
        <w:suppressAutoHyphens/>
        <w:ind w:left="851" w:right="88" w:hanging="709"/>
        <w:jc w:val="both"/>
        <w:rPr>
          <w:rFonts w:asciiTheme="majorHAnsi" w:hAnsiTheme="majorHAnsi"/>
          <w:iCs/>
          <w:sz w:val="22"/>
          <w:szCs w:val="22"/>
        </w:rPr>
      </w:pPr>
      <w:r w:rsidRPr="00CB1D62">
        <w:rPr>
          <w:rFonts w:asciiTheme="majorHAnsi" w:hAnsiTheme="majorHAnsi"/>
          <w:iCs/>
          <w:sz w:val="22"/>
          <w:szCs w:val="22"/>
        </w:rPr>
        <w:t>Организовать и обеспечивать работу Общества в области гражданской обороны.</w:t>
      </w:r>
    </w:p>
    <w:p w14:paraId="75AE6B0A" w14:textId="77777777" w:rsidR="00EE232A" w:rsidRPr="00CB1D62" w:rsidRDefault="00EE232A" w:rsidP="00EE232A">
      <w:pPr>
        <w:keepLines/>
        <w:numPr>
          <w:ilvl w:val="2"/>
          <w:numId w:val="1"/>
        </w:numPr>
        <w:tabs>
          <w:tab w:val="num" w:pos="900"/>
        </w:tabs>
        <w:suppressAutoHyphens/>
        <w:ind w:left="851" w:right="88" w:hanging="709"/>
        <w:jc w:val="both"/>
        <w:rPr>
          <w:rFonts w:asciiTheme="majorHAnsi" w:hAnsiTheme="majorHAnsi"/>
          <w:iCs/>
          <w:sz w:val="22"/>
          <w:szCs w:val="22"/>
        </w:rPr>
      </w:pPr>
      <w:r w:rsidRPr="00CB1D62">
        <w:rPr>
          <w:rFonts w:asciiTheme="majorHAnsi" w:hAnsiTheme="majorHAnsi"/>
          <w:iCs/>
          <w:sz w:val="22"/>
          <w:szCs w:val="22"/>
        </w:rPr>
        <w:t>Организовать и обеспечивать защиту Обществом секретной информации, составляющей государственную  тайну.</w:t>
      </w:r>
    </w:p>
    <w:p w14:paraId="3F4D4582" w14:textId="77777777" w:rsidR="00EE232A" w:rsidRPr="00CB1D62" w:rsidRDefault="00EE232A" w:rsidP="00EE232A">
      <w:pPr>
        <w:keepLines/>
        <w:numPr>
          <w:ilvl w:val="2"/>
          <w:numId w:val="1"/>
        </w:numPr>
        <w:tabs>
          <w:tab w:val="num" w:pos="900"/>
        </w:tabs>
        <w:suppressAutoHyphens/>
        <w:ind w:left="851" w:right="88" w:hanging="709"/>
        <w:jc w:val="both"/>
        <w:rPr>
          <w:rFonts w:asciiTheme="majorHAnsi" w:hAnsiTheme="majorHAnsi"/>
          <w:iCs/>
          <w:sz w:val="22"/>
          <w:szCs w:val="22"/>
        </w:rPr>
      </w:pPr>
      <w:r w:rsidRPr="00CB1D62">
        <w:rPr>
          <w:rFonts w:asciiTheme="majorHAnsi" w:hAnsiTheme="majorHAnsi"/>
          <w:iCs/>
          <w:sz w:val="22"/>
          <w:szCs w:val="22"/>
        </w:rPr>
        <w:t>Определять перечень сведений, являющихся служебной и/или коммерческой тайной Общества, и обеспечивать сохранность указанных сведений.</w:t>
      </w:r>
    </w:p>
    <w:p w14:paraId="12707534" w14:textId="77777777" w:rsidR="00EE232A" w:rsidRPr="00CB1D62" w:rsidRDefault="00EE232A" w:rsidP="00EE232A">
      <w:pPr>
        <w:keepLines/>
        <w:numPr>
          <w:ilvl w:val="2"/>
          <w:numId w:val="1"/>
        </w:numPr>
        <w:tabs>
          <w:tab w:val="num" w:pos="900"/>
        </w:tabs>
        <w:suppressAutoHyphens/>
        <w:ind w:left="851" w:right="88" w:hanging="709"/>
        <w:jc w:val="both"/>
        <w:rPr>
          <w:rFonts w:asciiTheme="majorHAnsi" w:hAnsiTheme="majorHAnsi"/>
          <w:iCs/>
          <w:sz w:val="22"/>
          <w:szCs w:val="22"/>
        </w:rPr>
      </w:pPr>
      <w:r w:rsidRPr="00CB1D62">
        <w:rPr>
          <w:rFonts w:asciiTheme="majorHAnsi" w:hAnsiTheme="majorHAnsi"/>
          <w:iCs/>
          <w:sz w:val="22"/>
          <w:szCs w:val="22"/>
        </w:rPr>
        <w:lastRenderedPageBreak/>
        <w:t>Обеспечивать разработку и соблюдение правил внутреннего трудового распорядка работниками Общества.</w:t>
      </w:r>
    </w:p>
    <w:p w14:paraId="7F4D11B8" w14:textId="77777777" w:rsidR="00EE232A" w:rsidRPr="00CB1D62" w:rsidRDefault="00EE232A" w:rsidP="00EE232A">
      <w:pPr>
        <w:keepLines/>
        <w:numPr>
          <w:ilvl w:val="2"/>
          <w:numId w:val="1"/>
        </w:numPr>
        <w:tabs>
          <w:tab w:val="num" w:pos="900"/>
        </w:tabs>
        <w:suppressAutoHyphens/>
        <w:ind w:left="851" w:right="88" w:hanging="709"/>
        <w:jc w:val="both"/>
        <w:rPr>
          <w:rFonts w:asciiTheme="majorHAnsi" w:hAnsiTheme="majorHAnsi"/>
          <w:iCs/>
          <w:sz w:val="22"/>
          <w:szCs w:val="22"/>
        </w:rPr>
      </w:pPr>
      <w:r w:rsidRPr="00CB1D62">
        <w:rPr>
          <w:rFonts w:asciiTheme="majorHAnsi" w:hAnsiTheme="majorHAnsi"/>
          <w:iCs/>
          <w:sz w:val="22"/>
          <w:szCs w:val="22"/>
        </w:rPr>
        <w:t>Представлять  органам Общества  необходимую информацию, обеспечивать возможность осуществления деятельности указанными органами Общества.</w:t>
      </w:r>
    </w:p>
    <w:p w14:paraId="4AADCB23" w14:textId="77777777" w:rsidR="00EE232A" w:rsidRPr="00CB1D62" w:rsidRDefault="00EE232A" w:rsidP="00EE232A">
      <w:pPr>
        <w:keepLines/>
        <w:numPr>
          <w:ilvl w:val="2"/>
          <w:numId w:val="1"/>
        </w:numPr>
        <w:tabs>
          <w:tab w:val="num" w:pos="900"/>
        </w:tabs>
        <w:suppressAutoHyphens/>
        <w:ind w:left="851" w:right="88" w:hanging="709"/>
        <w:jc w:val="both"/>
        <w:rPr>
          <w:rFonts w:asciiTheme="majorHAnsi" w:hAnsiTheme="majorHAnsi"/>
          <w:iCs/>
          <w:sz w:val="22"/>
          <w:szCs w:val="22"/>
        </w:rPr>
      </w:pPr>
      <w:r w:rsidRPr="00CB1D62">
        <w:rPr>
          <w:rFonts w:asciiTheme="majorHAnsi" w:hAnsiTheme="majorHAnsi"/>
          <w:iCs/>
          <w:sz w:val="22"/>
          <w:szCs w:val="22"/>
        </w:rPr>
        <w:t>Осуществлять иные действия в рамках своей компетенции, предусмотренные законодательством, уставом и локальными нормативными актами Общества.</w:t>
      </w:r>
    </w:p>
    <w:p w14:paraId="0856CAF8" w14:textId="77777777" w:rsidR="00EE232A" w:rsidRPr="00CB1D62" w:rsidRDefault="00EE232A" w:rsidP="00EE232A">
      <w:pPr>
        <w:pStyle w:val="af2"/>
        <w:numPr>
          <w:ilvl w:val="1"/>
          <w:numId w:val="1"/>
        </w:numPr>
        <w:spacing w:after="0" w:line="240" w:lineRule="auto"/>
        <w:ind w:left="567" w:hanging="573"/>
        <w:rPr>
          <w:rFonts w:asciiTheme="majorHAnsi" w:hAnsiTheme="majorHAnsi"/>
        </w:rPr>
      </w:pPr>
      <w:r w:rsidRPr="00CB1D62">
        <w:rPr>
          <w:rFonts w:asciiTheme="majorHAnsi" w:hAnsiTheme="majorHAnsi"/>
        </w:rPr>
        <w:t>Общество вправе:</w:t>
      </w:r>
    </w:p>
    <w:p w14:paraId="04B549FD" w14:textId="77777777" w:rsidR="00EE232A" w:rsidRPr="00CB1D62" w:rsidRDefault="00EE232A" w:rsidP="00EE232A">
      <w:pPr>
        <w:keepLines/>
        <w:numPr>
          <w:ilvl w:val="2"/>
          <w:numId w:val="1"/>
        </w:numPr>
        <w:tabs>
          <w:tab w:val="num" w:pos="900"/>
        </w:tabs>
        <w:suppressAutoHyphens/>
        <w:ind w:left="851" w:right="88" w:hanging="709"/>
        <w:jc w:val="both"/>
        <w:rPr>
          <w:rFonts w:asciiTheme="majorHAnsi" w:hAnsiTheme="majorHAnsi"/>
          <w:iCs/>
          <w:sz w:val="22"/>
          <w:szCs w:val="22"/>
        </w:rPr>
      </w:pPr>
      <w:r w:rsidRPr="00CB1D62">
        <w:rPr>
          <w:rFonts w:asciiTheme="majorHAnsi" w:hAnsiTheme="majorHAnsi"/>
          <w:iCs/>
          <w:sz w:val="22"/>
          <w:szCs w:val="22"/>
        </w:rPr>
        <w:t>Осуществлять контроль за надлежащим исполнением Руководителем требований законодательства, устава Общества, локальных нормативных актов Общества.</w:t>
      </w:r>
    </w:p>
    <w:p w14:paraId="39E423BC" w14:textId="77777777" w:rsidR="00EE232A" w:rsidRPr="00CB1D62" w:rsidRDefault="00EE232A" w:rsidP="00EE232A">
      <w:pPr>
        <w:keepLines/>
        <w:numPr>
          <w:ilvl w:val="2"/>
          <w:numId w:val="1"/>
        </w:numPr>
        <w:tabs>
          <w:tab w:val="num" w:pos="900"/>
        </w:tabs>
        <w:suppressAutoHyphens/>
        <w:ind w:left="851" w:right="88" w:hanging="709"/>
        <w:jc w:val="both"/>
        <w:rPr>
          <w:rFonts w:asciiTheme="majorHAnsi" w:hAnsiTheme="majorHAnsi"/>
          <w:iCs/>
          <w:sz w:val="22"/>
          <w:szCs w:val="22"/>
        </w:rPr>
      </w:pPr>
      <w:r w:rsidRPr="00CB1D62">
        <w:rPr>
          <w:rFonts w:asciiTheme="majorHAnsi" w:hAnsiTheme="majorHAnsi"/>
          <w:iCs/>
          <w:sz w:val="22"/>
          <w:szCs w:val="22"/>
        </w:rPr>
        <w:t>Поощрять Руководителя за добросовестный и эффективный труд.</w:t>
      </w:r>
    </w:p>
    <w:p w14:paraId="003BBF50" w14:textId="77777777" w:rsidR="00EE232A" w:rsidRPr="00CB1D62" w:rsidRDefault="00EE232A" w:rsidP="00EE232A">
      <w:pPr>
        <w:keepLines/>
        <w:numPr>
          <w:ilvl w:val="2"/>
          <w:numId w:val="1"/>
        </w:numPr>
        <w:tabs>
          <w:tab w:val="num" w:pos="900"/>
        </w:tabs>
        <w:suppressAutoHyphens/>
        <w:ind w:left="851" w:right="88" w:hanging="709"/>
        <w:jc w:val="both"/>
        <w:rPr>
          <w:rFonts w:asciiTheme="majorHAnsi" w:hAnsiTheme="majorHAnsi"/>
          <w:iCs/>
          <w:sz w:val="22"/>
          <w:szCs w:val="22"/>
        </w:rPr>
      </w:pPr>
      <w:r w:rsidRPr="00CB1D62">
        <w:rPr>
          <w:rFonts w:asciiTheme="majorHAnsi" w:hAnsiTheme="majorHAnsi"/>
          <w:iCs/>
          <w:sz w:val="22"/>
          <w:szCs w:val="22"/>
        </w:rPr>
        <w:t>Привлекать Руководителя к ответственности в порядке, установленном законодательством.</w:t>
      </w:r>
    </w:p>
    <w:p w14:paraId="0F2715A4" w14:textId="77777777" w:rsidR="00EE232A" w:rsidRPr="00CB1D62" w:rsidRDefault="00EE232A" w:rsidP="00EE232A">
      <w:pPr>
        <w:keepLines/>
        <w:numPr>
          <w:ilvl w:val="2"/>
          <w:numId w:val="1"/>
        </w:numPr>
        <w:tabs>
          <w:tab w:val="num" w:pos="900"/>
        </w:tabs>
        <w:suppressAutoHyphens/>
        <w:ind w:left="851" w:right="88" w:hanging="709"/>
        <w:jc w:val="both"/>
        <w:rPr>
          <w:rFonts w:asciiTheme="majorHAnsi" w:hAnsiTheme="majorHAnsi"/>
          <w:iCs/>
          <w:sz w:val="22"/>
          <w:szCs w:val="22"/>
        </w:rPr>
      </w:pPr>
      <w:r w:rsidRPr="00CB1D62">
        <w:rPr>
          <w:rFonts w:asciiTheme="majorHAnsi" w:hAnsiTheme="majorHAnsi"/>
          <w:iCs/>
          <w:sz w:val="22"/>
          <w:szCs w:val="22"/>
        </w:rPr>
        <w:t>Давать Руководителю обязательные для исполнения указания о направлениях (изменении направлений) финансово-хозяйственной деятельности Общества.</w:t>
      </w:r>
    </w:p>
    <w:p w14:paraId="6975E32F" w14:textId="77777777" w:rsidR="00EE232A" w:rsidRPr="00CB1D62" w:rsidRDefault="00EE232A" w:rsidP="00EE232A">
      <w:pPr>
        <w:keepLines/>
        <w:numPr>
          <w:ilvl w:val="2"/>
          <w:numId w:val="1"/>
        </w:numPr>
        <w:tabs>
          <w:tab w:val="num" w:pos="900"/>
        </w:tabs>
        <w:suppressAutoHyphens/>
        <w:ind w:left="851" w:right="88" w:hanging="709"/>
        <w:jc w:val="both"/>
        <w:rPr>
          <w:rFonts w:asciiTheme="majorHAnsi" w:hAnsiTheme="majorHAnsi"/>
          <w:iCs/>
          <w:sz w:val="22"/>
          <w:szCs w:val="22"/>
        </w:rPr>
      </w:pPr>
      <w:r w:rsidRPr="00CB1D62">
        <w:rPr>
          <w:rFonts w:asciiTheme="majorHAnsi" w:hAnsiTheme="majorHAnsi"/>
          <w:iCs/>
          <w:sz w:val="22"/>
          <w:szCs w:val="22"/>
        </w:rPr>
        <w:t>Требовать от Руководителя добросовестного и надлежащего исполнения обязанностей по Договору.</w:t>
      </w:r>
    </w:p>
    <w:p w14:paraId="6A996987" w14:textId="77777777" w:rsidR="00EE232A" w:rsidRPr="00CB1D62" w:rsidRDefault="00EE232A" w:rsidP="00EE232A">
      <w:pPr>
        <w:pStyle w:val="af2"/>
        <w:numPr>
          <w:ilvl w:val="1"/>
          <w:numId w:val="1"/>
        </w:numPr>
        <w:spacing w:after="0" w:line="240" w:lineRule="auto"/>
        <w:ind w:left="567" w:hanging="573"/>
        <w:rPr>
          <w:rFonts w:asciiTheme="majorHAnsi" w:hAnsiTheme="majorHAnsi"/>
        </w:rPr>
      </w:pPr>
      <w:r w:rsidRPr="00CB1D62">
        <w:rPr>
          <w:rFonts w:asciiTheme="majorHAnsi" w:hAnsiTheme="majorHAnsi"/>
        </w:rPr>
        <w:t>Руководитель вправе:</w:t>
      </w:r>
    </w:p>
    <w:p w14:paraId="1A726232" w14:textId="77777777" w:rsidR="00EE232A" w:rsidRPr="00CB1D62" w:rsidRDefault="00EE232A" w:rsidP="00EE232A">
      <w:pPr>
        <w:keepLines/>
        <w:numPr>
          <w:ilvl w:val="2"/>
          <w:numId w:val="1"/>
        </w:numPr>
        <w:tabs>
          <w:tab w:val="num" w:pos="900"/>
        </w:tabs>
        <w:suppressAutoHyphens/>
        <w:ind w:left="851" w:right="88" w:hanging="709"/>
        <w:jc w:val="both"/>
        <w:rPr>
          <w:rFonts w:asciiTheme="majorHAnsi" w:hAnsiTheme="majorHAnsi"/>
          <w:iCs/>
          <w:sz w:val="22"/>
          <w:szCs w:val="22"/>
        </w:rPr>
      </w:pPr>
      <w:r w:rsidRPr="00CB1D62">
        <w:rPr>
          <w:rFonts w:asciiTheme="majorHAnsi" w:hAnsiTheme="majorHAnsi"/>
          <w:iCs/>
          <w:sz w:val="22"/>
          <w:szCs w:val="22"/>
        </w:rPr>
        <w:t xml:space="preserve">Действовать без доверенности от имени Общества, представлять его интересы перед всеми третьими лицами, в </w:t>
      </w:r>
      <w:proofErr w:type="spellStart"/>
      <w:r w:rsidRPr="00CB1D62">
        <w:rPr>
          <w:rFonts w:asciiTheme="majorHAnsi" w:hAnsiTheme="majorHAnsi"/>
          <w:iCs/>
          <w:sz w:val="22"/>
          <w:szCs w:val="22"/>
        </w:rPr>
        <w:t>т.ч</w:t>
      </w:r>
      <w:proofErr w:type="spellEnd"/>
      <w:r w:rsidRPr="00CB1D62">
        <w:rPr>
          <w:rFonts w:asciiTheme="majorHAnsi" w:hAnsiTheme="majorHAnsi"/>
          <w:iCs/>
          <w:sz w:val="22"/>
          <w:szCs w:val="22"/>
        </w:rPr>
        <w:t>. органами государственной власти и управления, муниципальными органами, судебными и правоохранительными органами, Обществом, предпринимателями и физическими лицами.</w:t>
      </w:r>
    </w:p>
    <w:p w14:paraId="312DDF33" w14:textId="77777777" w:rsidR="00EE232A" w:rsidRPr="00CB1D62" w:rsidRDefault="00EE232A" w:rsidP="00EE232A">
      <w:pPr>
        <w:keepLines/>
        <w:numPr>
          <w:ilvl w:val="2"/>
          <w:numId w:val="1"/>
        </w:numPr>
        <w:tabs>
          <w:tab w:val="num" w:pos="900"/>
        </w:tabs>
        <w:suppressAutoHyphens/>
        <w:ind w:left="851" w:right="88" w:hanging="709"/>
        <w:jc w:val="both"/>
        <w:rPr>
          <w:rFonts w:asciiTheme="majorHAnsi" w:hAnsiTheme="majorHAnsi"/>
          <w:iCs/>
          <w:sz w:val="22"/>
          <w:szCs w:val="22"/>
        </w:rPr>
      </w:pPr>
      <w:r w:rsidRPr="00CB1D62">
        <w:rPr>
          <w:rFonts w:asciiTheme="majorHAnsi" w:hAnsiTheme="majorHAnsi"/>
          <w:iCs/>
          <w:sz w:val="22"/>
          <w:szCs w:val="22"/>
        </w:rPr>
        <w:t>Заключать от имени Общества любые хозяйственные договоры (соглашения), подписывать векселя и иные обязательства Общества в пределах своей компетенции.</w:t>
      </w:r>
    </w:p>
    <w:p w14:paraId="47D8627F" w14:textId="77777777" w:rsidR="00EE232A" w:rsidRPr="00CB1D62" w:rsidRDefault="00EE232A" w:rsidP="00EE232A">
      <w:pPr>
        <w:keepLines/>
        <w:numPr>
          <w:ilvl w:val="2"/>
          <w:numId w:val="1"/>
        </w:numPr>
        <w:tabs>
          <w:tab w:val="num" w:pos="900"/>
        </w:tabs>
        <w:suppressAutoHyphens/>
        <w:ind w:left="851" w:right="88" w:hanging="709"/>
        <w:jc w:val="both"/>
        <w:rPr>
          <w:rFonts w:asciiTheme="majorHAnsi" w:hAnsiTheme="majorHAnsi"/>
          <w:iCs/>
          <w:sz w:val="22"/>
          <w:szCs w:val="22"/>
        </w:rPr>
      </w:pPr>
      <w:r w:rsidRPr="00CB1D62">
        <w:rPr>
          <w:rFonts w:asciiTheme="majorHAnsi" w:hAnsiTheme="majorHAnsi"/>
          <w:iCs/>
          <w:sz w:val="22"/>
          <w:szCs w:val="22"/>
        </w:rPr>
        <w:t>Распоряжаться имуществом Общества в пределах своей компетенции.</w:t>
      </w:r>
    </w:p>
    <w:p w14:paraId="53477A1A" w14:textId="77777777" w:rsidR="00EE232A" w:rsidRPr="00CB1D62" w:rsidRDefault="00EE232A" w:rsidP="00EE232A">
      <w:pPr>
        <w:keepLines/>
        <w:numPr>
          <w:ilvl w:val="2"/>
          <w:numId w:val="1"/>
        </w:numPr>
        <w:tabs>
          <w:tab w:val="num" w:pos="900"/>
        </w:tabs>
        <w:suppressAutoHyphens/>
        <w:ind w:left="851" w:right="88" w:hanging="709"/>
        <w:jc w:val="both"/>
        <w:rPr>
          <w:rFonts w:asciiTheme="majorHAnsi" w:hAnsiTheme="majorHAnsi"/>
          <w:iCs/>
          <w:sz w:val="22"/>
          <w:szCs w:val="22"/>
        </w:rPr>
      </w:pPr>
      <w:r w:rsidRPr="00CB1D62">
        <w:rPr>
          <w:rFonts w:asciiTheme="majorHAnsi" w:hAnsiTheme="majorHAnsi"/>
          <w:iCs/>
          <w:sz w:val="22"/>
          <w:szCs w:val="22"/>
        </w:rPr>
        <w:t>Принимать и увольнять работников Общества, принимать к ним меры поощрения и налагать на них взыскания от имени Общества.</w:t>
      </w:r>
    </w:p>
    <w:p w14:paraId="78241AB9" w14:textId="77777777" w:rsidR="00EE232A" w:rsidRPr="00CB1D62" w:rsidRDefault="00EE232A" w:rsidP="00EE232A">
      <w:pPr>
        <w:keepLines/>
        <w:numPr>
          <w:ilvl w:val="2"/>
          <w:numId w:val="1"/>
        </w:numPr>
        <w:tabs>
          <w:tab w:val="num" w:pos="900"/>
        </w:tabs>
        <w:suppressAutoHyphens/>
        <w:ind w:left="851" w:right="88" w:hanging="709"/>
        <w:jc w:val="both"/>
        <w:rPr>
          <w:rFonts w:asciiTheme="majorHAnsi" w:hAnsiTheme="majorHAnsi"/>
          <w:iCs/>
          <w:sz w:val="22"/>
          <w:szCs w:val="22"/>
        </w:rPr>
      </w:pPr>
      <w:r w:rsidRPr="00CB1D62">
        <w:rPr>
          <w:rFonts w:asciiTheme="majorHAnsi" w:hAnsiTheme="majorHAnsi"/>
          <w:iCs/>
          <w:sz w:val="22"/>
          <w:szCs w:val="22"/>
        </w:rPr>
        <w:t>Издавать приказы (распоряжения), давать устные и письменные указания, обязательные для исполнения работниками Общества.</w:t>
      </w:r>
    </w:p>
    <w:p w14:paraId="1C221EE6" w14:textId="77777777" w:rsidR="00EE232A" w:rsidRPr="00CB1D62" w:rsidRDefault="00EE232A" w:rsidP="00EE232A">
      <w:pPr>
        <w:keepLines/>
        <w:numPr>
          <w:ilvl w:val="2"/>
          <w:numId w:val="1"/>
        </w:numPr>
        <w:tabs>
          <w:tab w:val="num" w:pos="900"/>
        </w:tabs>
        <w:suppressAutoHyphens/>
        <w:ind w:left="851" w:right="88" w:hanging="709"/>
        <w:jc w:val="both"/>
        <w:rPr>
          <w:rFonts w:asciiTheme="majorHAnsi" w:hAnsiTheme="majorHAnsi"/>
          <w:iCs/>
          <w:sz w:val="22"/>
          <w:szCs w:val="22"/>
        </w:rPr>
      </w:pPr>
      <w:r w:rsidRPr="00CB1D62">
        <w:rPr>
          <w:rFonts w:asciiTheme="majorHAnsi" w:hAnsiTheme="majorHAnsi"/>
          <w:iCs/>
          <w:sz w:val="22"/>
          <w:szCs w:val="22"/>
        </w:rPr>
        <w:t>Выдавать доверенности от имени Общества, передавать свои полномочия иным работникам Общества.</w:t>
      </w:r>
    </w:p>
    <w:p w14:paraId="64082269" w14:textId="77777777" w:rsidR="00EE232A" w:rsidRPr="00CB1D62" w:rsidRDefault="00EE232A" w:rsidP="00EE232A">
      <w:pPr>
        <w:keepLines/>
        <w:numPr>
          <w:ilvl w:val="2"/>
          <w:numId w:val="1"/>
        </w:numPr>
        <w:tabs>
          <w:tab w:val="num" w:pos="900"/>
        </w:tabs>
        <w:suppressAutoHyphens/>
        <w:ind w:left="851" w:right="88" w:hanging="709"/>
        <w:jc w:val="both"/>
        <w:rPr>
          <w:rFonts w:asciiTheme="majorHAnsi" w:hAnsiTheme="majorHAnsi"/>
          <w:iCs/>
          <w:sz w:val="22"/>
          <w:szCs w:val="22"/>
        </w:rPr>
      </w:pPr>
      <w:r w:rsidRPr="00CB1D62">
        <w:rPr>
          <w:rFonts w:asciiTheme="majorHAnsi" w:hAnsiTheme="majorHAnsi"/>
          <w:iCs/>
          <w:sz w:val="22"/>
          <w:szCs w:val="22"/>
        </w:rPr>
        <w:t>Осуществлять иные действия и иметь другие права, необходимые для выполнения своих обязанностей руководителя Общества в соответствии с уставом Общества и законодательством.</w:t>
      </w:r>
    </w:p>
    <w:p w14:paraId="271D1394" w14:textId="77777777" w:rsidR="00EE232A" w:rsidRPr="00CB1D62" w:rsidRDefault="00EE232A" w:rsidP="00EE232A">
      <w:pPr>
        <w:keepLines/>
        <w:suppressAutoHyphens/>
        <w:ind w:right="88"/>
        <w:jc w:val="both"/>
        <w:rPr>
          <w:rFonts w:asciiTheme="majorHAnsi" w:hAnsiTheme="majorHAnsi"/>
          <w:iCs/>
          <w:sz w:val="22"/>
          <w:szCs w:val="22"/>
        </w:rPr>
      </w:pPr>
    </w:p>
    <w:p w14:paraId="2184CACB" w14:textId="77777777" w:rsidR="00EE232A" w:rsidRPr="00CB1D62" w:rsidRDefault="00EE232A" w:rsidP="00EE232A">
      <w:pPr>
        <w:pStyle w:val="af2"/>
        <w:numPr>
          <w:ilvl w:val="0"/>
          <w:numId w:val="1"/>
        </w:numPr>
        <w:spacing w:after="0" w:line="240" w:lineRule="auto"/>
        <w:ind w:left="567" w:hanging="567"/>
        <w:rPr>
          <w:rFonts w:asciiTheme="majorHAnsi" w:hAnsiTheme="majorHAnsi"/>
          <w:b/>
        </w:rPr>
      </w:pPr>
      <w:r w:rsidRPr="00CB1D62">
        <w:rPr>
          <w:rFonts w:asciiTheme="majorHAnsi" w:hAnsiTheme="majorHAnsi"/>
          <w:b/>
        </w:rPr>
        <w:t>Оплата труда руководителя</w:t>
      </w:r>
    </w:p>
    <w:p w14:paraId="7E647FCB" w14:textId="77777777" w:rsidR="00EE232A" w:rsidRPr="00CB1D62" w:rsidRDefault="00EE232A" w:rsidP="00EE232A">
      <w:pPr>
        <w:pStyle w:val="af2"/>
        <w:numPr>
          <w:ilvl w:val="1"/>
          <w:numId w:val="1"/>
        </w:numPr>
        <w:spacing w:after="0" w:line="240" w:lineRule="auto"/>
        <w:ind w:left="567" w:hanging="573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t xml:space="preserve">Руководителю устанавливается должностной оклад в размере </w:t>
      </w:r>
      <w:r w:rsidRPr="00CB1D62">
        <w:rPr>
          <w:rFonts w:asciiTheme="majorHAnsi" w:hAnsiTheme="majorHAnsi"/>
          <w:color w:val="FF0000"/>
        </w:rPr>
        <w:t>___________________________ (размер должностного оклада прописью</w:t>
      </w:r>
      <w:proofErr w:type="gramStart"/>
      <w:r w:rsidRPr="00CB1D62">
        <w:rPr>
          <w:rFonts w:asciiTheme="majorHAnsi" w:hAnsiTheme="majorHAnsi"/>
          <w:color w:val="FF0000"/>
        </w:rPr>
        <w:t xml:space="preserve"> )</w:t>
      </w:r>
      <w:proofErr w:type="gramEnd"/>
      <w:r w:rsidRPr="00CB1D62">
        <w:rPr>
          <w:rFonts w:asciiTheme="majorHAnsi" w:hAnsiTheme="majorHAnsi"/>
        </w:rPr>
        <w:t xml:space="preserve"> руб. Должностной оклад выплачивается Руководителю ежемесячно. Должностной оклад подлежит индексации в порядке, предусмотренном в Обществе. </w:t>
      </w:r>
    </w:p>
    <w:p w14:paraId="70879BD5" w14:textId="77777777" w:rsidR="00EE232A" w:rsidRPr="00CB1D62" w:rsidRDefault="00EE232A" w:rsidP="00EE232A">
      <w:pPr>
        <w:pStyle w:val="af2"/>
        <w:numPr>
          <w:ilvl w:val="1"/>
          <w:numId w:val="1"/>
        </w:numPr>
        <w:spacing w:after="0" w:line="240" w:lineRule="auto"/>
        <w:ind w:left="567" w:hanging="573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t xml:space="preserve">Руководителю выплачивается дополнительное вознаграждение  </w:t>
      </w:r>
      <w:r w:rsidRPr="00CB1D62">
        <w:rPr>
          <w:rFonts w:asciiTheme="majorHAnsi" w:hAnsiTheme="majorHAnsi"/>
          <w:color w:val="FF0000"/>
        </w:rPr>
        <w:t xml:space="preserve">_______________ </w:t>
      </w:r>
      <w:r w:rsidRPr="00CB1D62">
        <w:rPr>
          <w:rFonts w:asciiTheme="majorHAnsi" w:hAnsiTheme="majorHAnsi"/>
        </w:rPr>
        <w:t xml:space="preserve"> </w:t>
      </w:r>
      <w:r w:rsidRPr="00CB1D62">
        <w:rPr>
          <w:rFonts w:asciiTheme="majorHAnsi" w:hAnsiTheme="majorHAnsi"/>
          <w:color w:val="FF0000"/>
        </w:rPr>
        <w:t>(Наименование дополнительного вознаграждения и его размер прописью</w:t>
      </w:r>
      <w:proofErr w:type="gramStart"/>
      <w:r w:rsidRPr="00CB1D62">
        <w:rPr>
          <w:rFonts w:asciiTheme="majorHAnsi" w:hAnsiTheme="majorHAnsi"/>
          <w:color w:val="FF0000"/>
        </w:rPr>
        <w:t xml:space="preserve"> )</w:t>
      </w:r>
      <w:proofErr w:type="gramEnd"/>
      <w:r w:rsidRPr="00CB1D62">
        <w:rPr>
          <w:rFonts w:asciiTheme="majorHAnsi" w:hAnsiTheme="majorHAnsi"/>
        </w:rPr>
        <w:t xml:space="preserve"> руб., выплачиваемое в порядке, установленном в Обществе.</w:t>
      </w:r>
    </w:p>
    <w:p w14:paraId="1D723BC8" w14:textId="77777777" w:rsidR="00EE232A" w:rsidRPr="00CB1D62" w:rsidRDefault="00EE232A" w:rsidP="00EE232A">
      <w:pPr>
        <w:pStyle w:val="af2"/>
        <w:numPr>
          <w:ilvl w:val="1"/>
          <w:numId w:val="1"/>
        </w:numPr>
        <w:spacing w:after="0" w:line="240" w:lineRule="auto"/>
        <w:ind w:left="567" w:hanging="573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t xml:space="preserve">Ежегодно по результатам хозяйственной деятельности Общества в случае достижения им положительного финансового результата деятельности Руководителю выплачивается единовременное вознаграждение в размере  </w:t>
      </w:r>
      <w:r w:rsidRPr="00CB1D62">
        <w:rPr>
          <w:rFonts w:asciiTheme="majorHAnsi" w:hAnsiTheme="majorHAnsi"/>
          <w:color w:val="FF0000"/>
        </w:rPr>
        <w:t>______________________ (Размер ежегодного единовременного вознаграждения прописью)</w:t>
      </w:r>
      <w:r w:rsidRPr="00CB1D62">
        <w:rPr>
          <w:rFonts w:asciiTheme="majorHAnsi" w:hAnsiTheme="majorHAnsi"/>
        </w:rPr>
        <w:t xml:space="preserve">  руб.</w:t>
      </w:r>
    </w:p>
    <w:p w14:paraId="426C35CE" w14:textId="77777777" w:rsidR="00EE232A" w:rsidRPr="00CB1D62" w:rsidRDefault="00EE232A" w:rsidP="00EE232A">
      <w:pPr>
        <w:pStyle w:val="af2"/>
        <w:numPr>
          <w:ilvl w:val="1"/>
          <w:numId w:val="1"/>
        </w:numPr>
        <w:spacing w:after="0" w:line="240" w:lineRule="auto"/>
        <w:ind w:left="567" w:hanging="573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t>Общество вправе выплачивать Руководителю иные виды вознаграждения по решению  общего собрания Общества.</w:t>
      </w:r>
    </w:p>
    <w:p w14:paraId="4C590AFC" w14:textId="77777777" w:rsidR="00FC6988" w:rsidRPr="00CB1D62" w:rsidRDefault="00FC6988" w:rsidP="00EE232A">
      <w:pPr>
        <w:pStyle w:val="af2"/>
        <w:numPr>
          <w:ilvl w:val="1"/>
          <w:numId w:val="1"/>
        </w:numPr>
        <w:spacing w:after="0" w:line="240" w:lineRule="auto"/>
        <w:ind w:left="567" w:hanging="573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t xml:space="preserve">Из зарплаты работника могут проводиться удержания в случаях, предусмотренных законодательством РФ. </w:t>
      </w:r>
    </w:p>
    <w:p w14:paraId="0F0735A6" w14:textId="77777777" w:rsidR="00EE232A" w:rsidRPr="00CB1D62" w:rsidRDefault="00EE232A" w:rsidP="00EE232A">
      <w:pPr>
        <w:pStyle w:val="af2"/>
        <w:spacing w:after="0" w:line="240" w:lineRule="auto"/>
        <w:ind w:left="567"/>
        <w:rPr>
          <w:rFonts w:asciiTheme="majorHAnsi" w:hAnsiTheme="majorHAnsi"/>
          <w:b/>
        </w:rPr>
      </w:pPr>
    </w:p>
    <w:p w14:paraId="22A1DB73" w14:textId="77777777" w:rsidR="00EE232A" w:rsidRPr="00CB1D62" w:rsidRDefault="00EE232A" w:rsidP="00EE232A">
      <w:pPr>
        <w:pStyle w:val="af2"/>
        <w:numPr>
          <w:ilvl w:val="0"/>
          <w:numId w:val="1"/>
        </w:numPr>
        <w:spacing w:after="0" w:line="240" w:lineRule="auto"/>
        <w:ind w:left="567" w:hanging="567"/>
        <w:rPr>
          <w:rFonts w:asciiTheme="majorHAnsi" w:hAnsiTheme="majorHAnsi"/>
          <w:b/>
        </w:rPr>
      </w:pPr>
      <w:r w:rsidRPr="00CB1D62">
        <w:rPr>
          <w:rFonts w:asciiTheme="majorHAnsi" w:hAnsiTheme="majorHAnsi"/>
          <w:b/>
        </w:rPr>
        <w:t>Возмещение расходов</w:t>
      </w:r>
    </w:p>
    <w:p w14:paraId="366CA2D2" w14:textId="77777777" w:rsidR="00EE232A" w:rsidRPr="00CB1D62" w:rsidRDefault="00EE232A" w:rsidP="00EE232A">
      <w:pPr>
        <w:pStyle w:val="af2"/>
        <w:numPr>
          <w:ilvl w:val="1"/>
          <w:numId w:val="1"/>
        </w:numPr>
        <w:spacing w:after="0" w:line="240" w:lineRule="auto"/>
        <w:ind w:left="567" w:hanging="573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lastRenderedPageBreak/>
        <w:t xml:space="preserve">Все расходы, которые несет Руководитель в связи с осуществлением управления Обществом, в </w:t>
      </w:r>
      <w:proofErr w:type="spellStart"/>
      <w:r w:rsidRPr="00CB1D62">
        <w:rPr>
          <w:rFonts w:asciiTheme="majorHAnsi" w:hAnsiTheme="majorHAnsi"/>
        </w:rPr>
        <w:t>т.ч</w:t>
      </w:r>
      <w:proofErr w:type="spellEnd"/>
      <w:r w:rsidRPr="00CB1D62">
        <w:rPr>
          <w:rFonts w:asciiTheme="majorHAnsi" w:hAnsiTheme="majorHAnsi"/>
        </w:rPr>
        <w:t>. представительские расходы, подлежат полному безусловному незамедлительному возмещению Обществом.</w:t>
      </w:r>
    </w:p>
    <w:p w14:paraId="00AF162E" w14:textId="77777777" w:rsidR="00EE232A" w:rsidRPr="00CB1D62" w:rsidRDefault="00EE232A" w:rsidP="00EE232A">
      <w:pPr>
        <w:pStyle w:val="af2"/>
        <w:numPr>
          <w:ilvl w:val="1"/>
          <w:numId w:val="1"/>
        </w:numPr>
        <w:spacing w:after="0" w:line="240" w:lineRule="auto"/>
        <w:ind w:left="567" w:hanging="573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t>Отнесение расходов к расходам, указанным в п. 6.1 Договора, осуществляет сам Руководитель.</w:t>
      </w:r>
    </w:p>
    <w:p w14:paraId="57F2858D" w14:textId="77777777" w:rsidR="00EE232A" w:rsidRPr="00CB1D62" w:rsidRDefault="00EE232A" w:rsidP="00EE232A">
      <w:pPr>
        <w:pStyle w:val="af2"/>
        <w:numPr>
          <w:ilvl w:val="0"/>
          <w:numId w:val="1"/>
        </w:numPr>
        <w:spacing w:after="0" w:line="240" w:lineRule="auto"/>
        <w:ind w:left="567" w:hanging="567"/>
        <w:rPr>
          <w:rFonts w:asciiTheme="majorHAnsi" w:hAnsiTheme="majorHAnsi"/>
          <w:b/>
        </w:rPr>
      </w:pPr>
      <w:r w:rsidRPr="00CB1D62">
        <w:rPr>
          <w:rFonts w:asciiTheme="majorHAnsi" w:hAnsiTheme="majorHAnsi"/>
          <w:b/>
        </w:rPr>
        <w:t>Возмещение вреда</w:t>
      </w:r>
    </w:p>
    <w:p w14:paraId="0DFA5DD3" w14:textId="77777777" w:rsidR="00EE232A" w:rsidRPr="00CB1D62" w:rsidRDefault="00EE232A" w:rsidP="00EE232A">
      <w:pPr>
        <w:pStyle w:val="af2"/>
        <w:numPr>
          <w:ilvl w:val="1"/>
          <w:numId w:val="1"/>
        </w:numPr>
        <w:spacing w:after="0" w:line="240" w:lineRule="auto"/>
        <w:ind w:left="567" w:hanging="573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t>Вред здоровью и/или имуществу, нанесенный Руководителю при исполнении им своих обязанностей по Договору, подлежит возмещению Обществом в полном объеме.</w:t>
      </w:r>
    </w:p>
    <w:p w14:paraId="58EE204C" w14:textId="77777777" w:rsidR="00EE232A" w:rsidRPr="00CB1D62" w:rsidRDefault="00EE232A" w:rsidP="00EE232A">
      <w:pPr>
        <w:ind w:left="-6"/>
        <w:jc w:val="both"/>
        <w:rPr>
          <w:rFonts w:asciiTheme="majorHAnsi" w:hAnsiTheme="majorHAnsi"/>
          <w:sz w:val="22"/>
          <w:szCs w:val="22"/>
          <w:lang w:val="en-US"/>
        </w:rPr>
      </w:pPr>
    </w:p>
    <w:p w14:paraId="4259E9BD" w14:textId="77777777" w:rsidR="00EE232A" w:rsidRPr="00CB1D62" w:rsidRDefault="00EE232A" w:rsidP="00EE232A">
      <w:pPr>
        <w:pStyle w:val="af2"/>
        <w:numPr>
          <w:ilvl w:val="0"/>
          <w:numId w:val="1"/>
        </w:numPr>
        <w:spacing w:after="0" w:line="240" w:lineRule="auto"/>
        <w:ind w:left="567" w:hanging="567"/>
        <w:rPr>
          <w:rFonts w:asciiTheme="majorHAnsi" w:hAnsiTheme="majorHAnsi"/>
          <w:b/>
        </w:rPr>
      </w:pPr>
      <w:r w:rsidRPr="00CB1D62">
        <w:rPr>
          <w:rFonts w:asciiTheme="majorHAnsi" w:hAnsiTheme="majorHAnsi"/>
          <w:b/>
        </w:rPr>
        <w:t>Условия труда и отдыха руководителя</w:t>
      </w:r>
    </w:p>
    <w:p w14:paraId="0E68C13E" w14:textId="77777777" w:rsidR="00EE232A" w:rsidRPr="00CB1D62" w:rsidRDefault="00EE232A" w:rsidP="00EE232A">
      <w:pPr>
        <w:pStyle w:val="af2"/>
        <w:numPr>
          <w:ilvl w:val="1"/>
          <w:numId w:val="1"/>
        </w:numPr>
        <w:spacing w:after="0" w:line="240" w:lineRule="auto"/>
        <w:ind w:left="567" w:hanging="573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t>Режим рабочего времени Руководителя определяется целесообразностью для Общества и носит характер ненормированного рабочего дня.</w:t>
      </w:r>
    </w:p>
    <w:p w14:paraId="63CA293C" w14:textId="77777777" w:rsidR="00EE232A" w:rsidRPr="00CB1D62" w:rsidRDefault="00EE232A" w:rsidP="00EE232A">
      <w:pPr>
        <w:pStyle w:val="af2"/>
        <w:numPr>
          <w:ilvl w:val="1"/>
          <w:numId w:val="1"/>
        </w:numPr>
        <w:spacing w:after="0" w:line="240" w:lineRule="auto"/>
        <w:ind w:left="567" w:hanging="573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t>Время начала и окончания рабочего дня, а также перерывов для отдыха и питания определяется Руководителем самостоятельно, исходя из интересов Общества.</w:t>
      </w:r>
    </w:p>
    <w:p w14:paraId="5D9CC819" w14:textId="77777777" w:rsidR="00EE232A" w:rsidRPr="00CB1D62" w:rsidRDefault="00EE232A" w:rsidP="00EE232A">
      <w:pPr>
        <w:pStyle w:val="af2"/>
        <w:numPr>
          <w:ilvl w:val="1"/>
          <w:numId w:val="1"/>
        </w:numPr>
        <w:spacing w:after="0" w:line="240" w:lineRule="auto"/>
        <w:ind w:left="567" w:hanging="573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t>Общество обеспечивает Руководителю обычно принятые в деловой практике условия труда для выполнения им своих должностных обязанностей.</w:t>
      </w:r>
    </w:p>
    <w:p w14:paraId="62B55719" w14:textId="77777777" w:rsidR="00EE232A" w:rsidRPr="00CB1D62" w:rsidRDefault="00EE232A" w:rsidP="00EE232A">
      <w:pPr>
        <w:pStyle w:val="af2"/>
        <w:numPr>
          <w:ilvl w:val="1"/>
          <w:numId w:val="1"/>
        </w:numPr>
        <w:spacing w:after="0" w:line="240" w:lineRule="auto"/>
        <w:ind w:left="567" w:hanging="573"/>
        <w:jc w:val="both"/>
        <w:rPr>
          <w:rFonts w:asciiTheme="majorHAnsi" w:hAnsiTheme="majorHAnsi"/>
          <w:color w:val="FF0000"/>
        </w:rPr>
      </w:pPr>
      <w:r w:rsidRPr="00CB1D62">
        <w:rPr>
          <w:rFonts w:asciiTheme="majorHAnsi" w:hAnsiTheme="majorHAnsi"/>
          <w:color w:val="FF0000"/>
        </w:rPr>
        <w:t>Общество обеспечивает Руководителя мобильной телефонной связью за счет средств Общества без установления ограничений на ее использование.</w:t>
      </w:r>
    </w:p>
    <w:p w14:paraId="61DB4920" w14:textId="77777777" w:rsidR="00EE232A" w:rsidRPr="00CB1D62" w:rsidRDefault="00EE232A" w:rsidP="00EE232A">
      <w:pPr>
        <w:pStyle w:val="af2"/>
        <w:numPr>
          <w:ilvl w:val="1"/>
          <w:numId w:val="1"/>
        </w:numPr>
        <w:spacing w:after="0" w:line="240" w:lineRule="auto"/>
        <w:ind w:left="567" w:hanging="573"/>
        <w:jc w:val="both"/>
        <w:rPr>
          <w:rFonts w:asciiTheme="majorHAnsi" w:hAnsiTheme="majorHAnsi"/>
          <w:color w:val="FF0000"/>
        </w:rPr>
      </w:pPr>
      <w:r w:rsidRPr="00CB1D62">
        <w:rPr>
          <w:rFonts w:asciiTheme="majorHAnsi" w:hAnsiTheme="majorHAnsi"/>
          <w:color w:val="FF0000"/>
        </w:rPr>
        <w:t>Общество предоставляет Руководителю служебный автомобиль класса, обычно принятого в деловой практике, с водителем, работающим в условиях ненормированного рабочего времени.</w:t>
      </w:r>
    </w:p>
    <w:p w14:paraId="349131CF" w14:textId="77777777" w:rsidR="00EE232A" w:rsidRPr="00CB1D62" w:rsidRDefault="00EE232A" w:rsidP="00EE232A">
      <w:pPr>
        <w:pStyle w:val="af2"/>
        <w:numPr>
          <w:ilvl w:val="1"/>
          <w:numId w:val="1"/>
        </w:numPr>
        <w:spacing w:after="0" w:line="240" w:lineRule="auto"/>
        <w:ind w:left="567" w:hanging="573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t xml:space="preserve">Руководителю устанавливается ежегодный оплачиваемый отпуск продолжительностью </w:t>
      </w:r>
      <w:r w:rsidRPr="00CB1D62">
        <w:rPr>
          <w:rFonts w:asciiTheme="majorHAnsi" w:hAnsiTheme="majorHAnsi"/>
          <w:color w:val="FF0000"/>
        </w:rPr>
        <w:t>28 календарных дней.</w:t>
      </w:r>
    </w:p>
    <w:p w14:paraId="41309C3B" w14:textId="77777777" w:rsidR="00EE232A" w:rsidRPr="00CB1D62" w:rsidRDefault="00EE232A" w:rsidP="00EE232A">
      <w:pPr>
        <w:pStyle w:val="af2"/>
        <w:numPr>
          <w:ilvl w:val="1"/>
          <w:numId w:val="1"/>
        </w:numPr>
        <w:spacing w:after="0" w:line="240" w:lineRule="auto"/>
        <w:ind w:left="567" w:hanging="573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t xml:space="preserve">Время предоставления отпуска определяется Руководителем самостоятельно, исходя из интересов Общества. </w:t>
      </w:r>
    </w:p>
    <w:p w14:paraId="00E64899" w14:textId="77777777" w:rsidR="00EE232A" w:rsidRPr="00CB1D62" w:rsidRDefault="00EE232A" w:rsidP="00EE232A">
      <w:pPr>
        <w:pStyle w:val="af2"/>
        <w:numPr>
          <w:ilvl w:val="1"/>
          <w:numId w:val="1"/>
        </w:numPr>
        <w:spacing w:after="0" w:line="240" w:lineRule="auto"/>
        <w:ind w:left="567" w:hanging="573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t>По согласованию с общим собранием Общества Руководителю может быть предоставлен отпуск без сохранения заработной платы при условии, что предоставление такого отпуска негативно не отразится на результатах деятельности Общества.</w:t>
      </w:r>
    </w:p>
    <w:p w14:paraId="1D7BBBCC" w14:textId="77777777" w:rsidR="00EE232A" w:rsidRPr="00CB1D62" w:rsidRDefault="00EE232A" w:rsidP="00EE232A">
      <w:pPr>
        <w:pStyle w:val="af2"/>
        <w:spacing w:after="0" w:line="240" w:lineRule="auto"/>
        <w:ind w:left="567"/>
        <w:rPr>
          <w:rFonts w:asciiTheme="majorHAnsi" w:hAnsiTheme="majorHAnsi"/>
          <w:b/>
        </w:rPr>
      </w:pPr>
    </w:p>
    <w:p w14:paraId="2EE04D04" w14:textId="77777777" w:rsidR="00EE232A" w:rsidRPr="00CB1D62" w:rsidRDefault="00EE232A" w:rsidP="00EE232A">
      <w:pPr>
        <w:pStyle w:val="af2"/>
        <w:numPr>
          <w:ilvl w:val="0"/>
          <w:numId w:val="1"/>
        </w:numPr>
        <w:spacing w:after="0" w:line="240" w:lineRule="auto"/>
        <w:ind w:left="567" w:hanging="567"/>
        <w:rPr>
          <w:rFonts w:asciiTheme="majorHAnsi" w:hAnsiTheme="majorHAnsi"/>
          <w:b/>
        </w:rPr>
      </w:pPr>
      <w:r w:rsidRPr="00CB1D62">
        <w:rPr>
          <w:rFonts w:asciiTheme="majorHAnsi" w:hAnsiTheme="majorHAnsi"/>
          <w:b/>
        </w:rPr>
        <w:t>Социальные гарантии</w:t>
      </w:r>
    </w:p>
    <w:p w14:paraId="6DF75181" w14:textId="77777777" w:rsidR="00EE232A" w:rsidRPr="00CB1D62" w:rsidRDefault="00EE232A" w:rsidP="00EE232A">
      <w:pPr>
        <w:pStyle w:val="af2"/>
        <w:numPr>
          <w:ilvl w:val="1"/>
          <w:numId w:val="1"/>
        </w:numPr>
        <w:spacing w:after="0" w:line="240" w:lineRule="auto"/>
        <w:ind w:left="567" w:hanging="573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t>В течение срока действия Договора Общество оплачивает лечение Руководителя. Выбор вида, способа и места лечения определяется Руководителем на основе медицинских показаний.</w:t>
      </w:r>
    </w:p>
    <w:p w14:paraId="43FEA927" w14:textId="77777777" w:rsidR="00EE232A" w:rsidRPr="00CB1D62" w:rsidRDefault="00EE232A" w:rsidP="00EE232A">
      <w:pPr>
        <w:pStyle w:val="af2"/>
        <w:numPr>
          <w:ilvl w:val="1"/>
          <w:numId w:val="1"/>
        </w:numPr>
        <w:spacing w:after="0" w:line="240" w:lineRule="auto"/>
        <w:ind w:left="567" w:hanging="573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t xml:space="preserve">В случае освобождения Руководителя от должности по инициативе Общества ему выплачивается единовременное пособие в размере </w:t>
      </w:r>
      <w:r w:rsidRPr="00CB1D62">
        <w:rPr>
          <w:rFonts w:asciiTheme="majorHAnsi" w:hAnsiTheme="majorHAnsi"/>
          <w:color w:val="FF0000"/>
        </w:rPr>
        <w:t>________________________ (Размер единовременного пособия в случае освобождения от должности прописью) руб.</w:t>
      </w:r>
      <w:r w:rsidRPr="00CB1D62">
        <w:rPr>
          <w:rFonts w:asciiTheme="majorHAnsi" w:hAnsiTheme="majorHAnsi"/>
        </w:rPr>
        <w:t xml:space="preserve"> </w:t>
      </w:r>
    </w:p>
    <w:p w14:paraId="1BAC12F7" w14:textId="77777777" w:rsidR="00EE232A" w:rsidRPr="00CB1D62" w:rsidRDefault="00EE232A" w:rsidP="00EE232A">
      <w:pPr>
        <w:pStyle w:val="af2"/>
        <w:spacing w:after="0" w:line="240" w:lineRule="auto"/>
        <w:ind w:left="567"/>
        <w:rPr>
          <w:rFonts w:asciiTheme="majorHAnsi" w:hAnsiTheme="majorHAnsi"/>
          <w:b/>
        </w:rPr>
      </w:pPr>
    </w:p>
    <w:p w14:paraId="33604062" w14:textId="77777777" w:rsidR="00EE232A" w:rsidRPr="00CB1D62" w:rsidRDefault="00EE232A" w:rsidP="00EE232A">
      <w:pPr>
        <w:pStyle w:val="af2"/>
        <w:numPr>
          <w:ilvl w:val="0"/>
          <w:numId w:val="1"/>
        </w:numPr>
        <w:spacing w:after="0" w:line="240" w:lineRule="auto"/>
        <w:ind w:left="567" w:hanging="567"/>
        <w:rPr>
          <w:rFonts w:asciiTheme="majorHAnsi" w:hAnsiTheme="majorHAnsi"/>
          <w:b/>
        </w:rPr>
      </w:pPr>
      <w:r w:rsidRPr="00CB1D62">
        <w:rPr>
          <w:rFonts w:asciiTheme="majorHAnsi" w:hAnsiTheme="majorHAnsi"/>
          <w:b/>
        </w:rPr>
        <w:t>Ответственность сторон</w:t>
      </w:r>
    </w:p>
    <w:p w14:paraId="0E92C15A" w14:textId="77777777" w:rsidR="00EE232A" w:rsidRPr="00CB1D62" w:rsidRDefault="00EE232A" w:rsidP="00EE232A">
      <w:pPr>
        <w:pStyle w:val="af2"/>
        <w:numPr>
          <w:ilvl w:val="1"/>
          <w:numId w:val="1"/>
        </w:numPr>
        <w:spacing w:after="0" w:line="240" w:lineRule="auto"/>
        <w:ind w:left="567" w:hanging="573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t>В случае неисполнения или ненадлежащего исполнения обязанностей по Договору Стороны несут ответственность в соответствии с Договором и законодательством.</w:t>
      </w:r>
    </w:p>
    <w:p w14:paraId="2F1053B1" w14:textId="77777777" w:rsidR="00EE232A" w:rsidRPr="00CB1D62" w:rsidRDefault="00EE232A" w:rsidP="00EE232A">
      <w:pPr>
        <w:pStyle w:val="af2"/>
        <w:numPr>
          <w:ilvl w:val="1"/>
          <w:numId w:val="1"/>
        </w:numPr>
        <w:spacing w:after="0" w:line="240" w:lineRule="auto"/>
        <w:ind w:left="567" w:hanging="573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t>Ущерб, нанесенный Стороне, подлежит возмещению другой Стороной в полном объеме, если иное не предусмотрено законодательством или Договором.</w:t>
      </w:r>
    </w:p>
    <w:p w14:paraId="20677768" w14:textId="77777777" w:rsidR="00EE232A" w:rsidRPr="00CB1D62" w:rsidRDefault="00EE232A" w:rsidP="00EE232A">
      <w:pPr>
        <w:pStyle w:val="af2"/>
        <w:numPr>
          <w:ilvl w:val="1"/>
          <w:numId w:val="1"/>
        </w:numPr>
        <w:spacing w:after="0" w:line="240" w:lineRule="auto"/>
        <w:ind w:left="567" w:hanging="573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t xml:space="preserve">Руководитель несет ответственность перед Обществом за прямой ущерб, причиненный Общества его виновными действиями (бездействием), в </w:t>
      </w:r>
      <w:proofErr w:type="spellStart"/>
      <w:r w:rsidRPr="00CB1D62">
        <w:rPr>
          <w:rFonts w:asciiTheme="majorHAnsi" w:hAnsiTheme="majorHAnsi"/>
        </w:rPr>
        <w:t>т.ч</w:t>
      </w:r>
      <w:proofErr w:type="spellEnd"/>
      <w:r w:rsidRPr="00CB1D62">
        <w:rPr>
          <w:rFonts w:asciiTheme="majorHAnsi" w:hAnsiTheme="majorHAnsi"/>
        </w:rPr>
        <w:t xml:space="preserve">. за разглашение служебной (коммерческой) тайны, если иные основания и размер ответственности не установлены законодательством. </w:t>
      </w:r>
    </w:p>
    <w:p w14:paraId="3C5C9CE9" w14:textId="77777777" w:rsidR="00EE232A" w:rsidRPr="00CB1D62" w:rsidRDefault="00EE232A" w:rsidP="00EE232A">
      <w:pPr>
        <w:pStyle w:val="af2"/>
        <w:numPr>
          <w:ilvl w:val="1"/>
          <w:numId w:val="1"/>
        </w:numPr>
        <w:spacing w:after="0" w:line="240" w:lineRule="auto"/>
        <w:ind w:left="567" w:hanging="573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t>При определении оснований и степени ответственности Руководителя принимаются во внимание обычные условия делового оборота и иные обстоятельства, имеющие значение для дела.</w:t>
      </w:r>
    </w:p>
    <w:p w14:paraId="47FC5F1A" w14:textId="77777777" w:rsidR="00EE232A" w:rsidRPr="00CB1D62" w:rsidRDefault="00EE232A" w:rsidP="00EE232A">
      <w:pPr>
        <w:pStyle w:val="af2"/>
        <w:numPr>
          <w:ilvl w:val="1"/>
          <w:numId w:val="1"/>
        </w:numPr>
        <w:spacing w:after="0" w:line="240" w:lineRule="auto"/>
        <w:ind w:left="567" w:hanging="573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t>Исключается ответственность Руководителя за убытки, которые понесло Общество в результате нормального хозяйственного риска и/или форс-мажорных обстоятельств.</w:t>
      </w:r>
    </w:p>
    <w:p w14:paraId="37D934B9" w14:textId="77777777" w:rsidR="00EE232A" w:rsidRPr="00CB1D62" w:rsidRDefault="00EE232A" w:rsidP="00EE232A">
      <w:pPr>
        <w:pStyle w:val="af2"/>
        <w:numPr>
          <w:ilvl w:val="1"/>
          <w:numId w:val="1"/>
        </w:numPr>
        <w:spacing w:after="0" w:line="240" w:lineRule="auto"/>
        <w:ind w:left="567" w:hanging="573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lastRenderedPageBreak/>
        <w:t>Общество несет ответственность перед Руководителем за неисполнение/ненадлежащее исполнение своих обязанностей по Договору в порядке, предусмотренным законодательством.</w:t>
      </w:r>
    </w:p>
    <w:p w14:paraId="22C8739A" w14:textId="77777777" w:rsidR="00EE232A" w:rsidRPr="00CB1D62" w:rsidRDefault="00EE232A" w:rsidP="00EE232A">
      <w:pPr>
        <w:pStyle w:val="af2"/>
        <w:numPr>
          <w:ilvl w:val="1"/>
          <w:numId w:val="1"/>
        </w:numPr>
        <w:spacing w:after="0" w:line="240" w:lineRule="auto"/>
        <w:ind w:left="567" w:hanging="573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t>Обязанность по доказыванию вины Стороны лежит на другой Стороне.</w:t>
      </w:r>
    </w:p>
    <w:p w14:paraId="7F079EFA" w14:textId="77777777" w:rsidR="00EE232A" w:rsidRPr="00CB1D62" w:rsidRDefault="00EE232A" w:rsidP="00EE232A">
      <w:pPr>
        <w:ind w:left="-6"/>
        <w:rPr>
          <w:rFonts w:asciiTheme="majorHAnsi" w:hAnsiTheme="majorHAnsi"/>
          <w:b/>
          <w:sz w:val="22"/>
          <w:szCs w:val="22"/>
        </w:rPr>
      </w:pPr>
    </w:p>
    <w:p w14:paraId="626ADA53" w14:textId="77777777" w:rsidR="00EE232A" w:rsidRPr="00CB1D62" w:rsidRDefault="00EE232A" w:rsidP="00EE232A">
      <w:pPr>
        <w:pStyle w:val="af2"/>
        <w:numPr>
          <w:ilvl w:val="0"/>
          <w:numId w:val="1"/>
        </w:numPr>
        <w:spacing w:after="0" w:line="240" w:lineRule="auto"/>
        <w:ind w:left="567" w:hanging="567"/>
        <w:rPr>
          <w:rFonts w:asciiTheme="majorHAnsi" w:hAnsiTheme="majorHAnsi"/>
          <w:b/>
        </w:rPr>
      </w:pPr>
      <w:r w:rsidRPr="00CB1D62">
        <w:rPr>
          <w:rFonts w:asciiTheme="majorHAnsi" w:hAnsiTheme="majorHAnsi"/>
          <w:b/>
        </w:rPr>
        <w:t>Основания расторжения договора</w:t>
      </w:r>
    </w:p>
    <w:p w14:paraId="38468595" w14:textId="77777777" w:rsidR="00EE232A" w:rsidRPr="00CB1D62" w:rsidRDefault="00EE232A" w:rsidP="00EE232A">
      <w:pPr>
        <w:pStyle w:val="af2"/>
        <w:numPr>
          <w:ilvl w:val="1"/>
          <w:numId w:val="1"/>
        </w:numPr>
        <w:spacing w:after="0" w:line="240" w:lineRule="auto"/>
        <w:ind w:left="567" w:hanging="573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t xml:space="preserve">Договор может быть прекращен по истечении срока действия Договора, по соглашению Сторон, по инициативе Руководителя, по инициативе Общества, по обстоятельствам, не зависящим от воли Сторон, в связи с нарушением правил заключения Договора, если это нарушение исключает возможность продолжения работы.  </w:t>
      </w:r>
    </w:p>
    <w:p w14:paraId="047F8065" w14:textId="77777777" w:rsidR="00EE232A" w:rsidRPr="00CB1D62" w:rsidRDefault="00EE232A" w:rsidP="00EE232A">
      <w:pPr>
        <w:pStyle w:val="af2"/>
        <w:numPr>
          <w:ilvl w:val="1"/>
          <w:numId w:val="1"/>
        </w:numPr>
        <w:spacing w:after="0" w:line="240" w:lineRule="auto"/>
        <w:ind w:left="567" w:hanging="573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t>Прекращение действия Договора по любому из оснований, указанных в п. 11.1 Договора оформляется решением  общего собрания Общества либо уполномоченным на это Обществом лицом.</w:t>
      </w:r>
    </w:p>
    <w:p w14:paraId="2A6D5F4F" w14:textId="77777777" w:rsidR="00EE232A" w:rsidRPr="00CB1D62" w:rsidRDefault="00EE232A" w:rsidP="00EE232A">
      <w:pPr>
        <w:pStyle w:val="af2"/>
        <w:numPr>
          <w:ilvl w:val="1"/>
          <w:numId w:val="1"/>
        </w:numPr>
        <w:spacing w:after="0" w:line="240" w:lineRule="auto"/>
        <w:ind w:left="567" w:hanging="573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t xml:space="preserve">По инициативе Общества Договор может быть расторгнут досрочно в случае: </w:t>
      </w:r>
    </w:p>
    <w:p w14:paraId="40EE3184" w14:textId="77777777" w:rsidR="00EE232A" w:rsidRPr="00CB1D62" w:rsidRDefault="00EE232A" w:rsidP="00757FC9">
      <w:pPr>
        <w:pStyle w:val="af2"/>
        <w:numPr>
          <w:ilvl w:val="1"/>
          <w:numId w:val="2"/>
        </w:numPr>
        <w:spacing w:after="0" w:line="240" w:lineRule="auto"/>
        <w:ind w:left="1276" w:hanging="567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t xml:space="preserve">ликвидации или реорганизации Общества; </w:t>
      </w:r>
    </w:p>
    <w:p w14:paraId="0CEE6A4D" w14:textId="77777777" w:rsidR="00EE232A" w:rsidRPr="00CB1D62" w:rsidRDefault="00EE232A" w:rsidP="00757FC9">
      <w:pPr>
        <w:pStyle w:val="af2"/>
        <w:numPr>
          <w:ilvl w:val="1"/>
          <w:numId w:val="2"/>
        </w:numPr>
        <w:spacing w:after="0" w:line="240" w:lineRule="auto"/>
        <w:ind w:left="1276" w:hanging="567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t xml:space="preserve">признания Общества несостоятельной (банкротом); </w:t>
      </w:r>
    </w:p>
    <w:p w14:paraId="3170BB2E" w14:textId="77777777" w:rsidR="00EE232A" w:rsidRPr="00CB1D62" w:rsidRDefault="00EE232A" w:rsidP="00757FC9">
      <w:pPr>
        <w:pStyle w:val="af2"/>
        <w:numPr>
          <w:ilvl w:val="1"/>
          <w:numId w:val="2"/>
        </w:numPr>
        <w:spacing w:after="0" w:line="240" w:lineRule="auto"/>
        <w:ind w:left="1276" w:hanging="567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t xml:space="preserve">неисполнения или ненадлежащего исполнения Руководителем требований устава Общества, решений  Органы, либо лица, систематическое нарушение условий Договора; </w:t>
      </w:r>
    </w:p>
    <w:p w14:paraId="4CC997D2" w14:textId="77777777" w:rsidR="00EE232A" w:rsidRPr="00CB1D62" w:rsidRDefault="00EE232A" w:rsidP="00757FC9">
      <w:pPr>
        <w:pStyle w:val="af2"/>
        <w:numPr>
          <w:ilvl w:val="1"/>
          <w:numId w:val="2"/>
        </w:numPr>
        <w:spacing w:after="0" w:line="240" w:lineRule="auto"/>
        <w:ind w:left="1276" w:hanging="567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t xml:space="preserve">невыхода на работу в течение 14 календарных месяцев подряд вследствие временной нетрудоспособности, если законодательством не установлен более длительный срок сохранения места работы при определенном заболевании. В случае утраты трудоспособности в связи с трудовым увечьем или профессиональным заболеванием место работы сохраняется до восстановления трудоспособности или установления инвалидности; </w:t>
      </w:r>
    </w:p>
    <w:p w14:paraId="6CD23166" w14:textId="77777777" w:rsidR="00EE232A" w:rsidRPr="00CB1D62" w:rsidRDefault="00EE232A" w:rsidP="00757FC9">
      <w:pPr>
        <w:pStyle w:val="af2"/>
        <w:numPr>
          <w:ilvl w:val="1"/>
          <w:numId w:val="2"/>
        </w:numPr>
        <w:spacing w:after="0" w:line="240" w:lineRule="auto"/>
        <w:ind w:left="1276" w:hanging="567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t xml:space="preserve">совершение действий, повлекших причинение убытков Общества, за исключением случаев обычного хозяйственного риска. </w:t>
      </w:r>
    </w:p>
    <w:p w14:paraId="56BDF54A" w14:textId="77777777" w:rsidR="00EE232A" w:rsidRPr="00CB1D62" w:rsidRDefault="00EE232A" w:rsidP="00EE232A">
      <w:pPr>
        <w:pStyle w:val="af2"/>
        <w:numPr>
          <w:ilvl w:val="1"/>
          <w:numId w:val="1"/>
        </w:numPr>
        <w:spacing w:after="0" w:line="240" w:lineRule="auto"/>
        <w:ind w:left="567" w:hanging="573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t>Если расторжение Договора производится по основаниям, установленным в п. 11.3 Договора, в трудовой книжке Руководителя указывается следующее основание увольнения: "По инициативе работодателя".</w:t>
      </w:r>
    </w:p>
    <w:p w14:paraId="5077ECA0" w14:textId="77777777" w:rsidR="00EE232A" w:rsidRPr="00CB1D62" w:rsidRDefault="00EE232A" w:rsidP="00EE232A">
      <w:pPr>
        <w:pStyle w:val="af2"/>
        <w:numPr>
          <w:ilvl w:val="1"/>
          <w:numId w:val="1"/>
        </w:numPr>
        <w:spacing w:after="0" w:line="240" w:lineRule="auto"/>
        <w:ind w:left="567" w:hanging="573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t>Если расторжение Договора производится по основаниям, предусмотренным в Договоре, но не установленным законодательством, в трудовой книжке Руководителя в качестве основания увольнения указывается "Соглашение сторон".</w:t>
      </w:r>
    </w:p>
    <w:p w14:paraId="23BDA0AD" w14:textId="77777777" w:rsidR="00EE232A" w:rsidRPr="00CB1D62" w:rsidRDefault="00EE232A" w:rsidP="00EE232A">
      <w:pPr>
        <w:pStyle w:val="af2"/>
        <w:numPr>
          <w:ilvl w:val="1"/>
          <w:numId w:val="1"/>
        </w:numPr>
        <w:spacing w:after="0" w:line="240" w:lineRule="auto"/>
        <w:ind w:left="567" w:hanging="573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t>Договор подлежит прекращению при вступлении в законную силу приговора суда, которым Руководитель осужден к наказанию, исключающему возможность продолжения прежней работы.</w:t>
      </w:r>
    </w:p>
    <w:p w14:paraId="3CC9CB90" w14:textId="77777777" w:rsidR="00EE232A" w:rsidRPr="00CB1D62" w:rsidRDefault="00EE232A" w:rsidP="00EE232A">
      <w:pPr>
        <w:pStyle w:val="af2"/>
        <w:numPr>
          <w:ilvl w:val="1"/>
          <w:numId w:val="1"/>
        </w:numPr>
        <w:spacing w:after="0" w:line="240" w:lineRule="auto"/>
        <w:ind w:left="567" w:hanging="573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t>Не допускается расторжение Договора по инициативе Общества в период временной нетрудоспособности Руководителя и в период пребывания его в ежегодном отпуске, за исключением случая полной ликвидации Общества.</w:t>
      </w:r>
    </w:p>
    <w:p w14:paraId="24932E6D" w14:textId="77777777" w:rsidR="00EE232A" w:rsidRPr="00CB1D62" w:rsidRDefault="00EE232A" w:rsidP="00EE232A">
      <w:pPr>
        <w:pStyle w:val="af2"/>
        <w:numPr>
          <w:ilvl w:val="1"/>
          <w:numId w:val="1"/>
        </w:numPr>
        <w:spacing w:after="0" w:line="240" w:lineRule="auto"/>
        <w:ind w:left="567" w:hanging="573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t xml:space="preserve">При прекращении Договора по инициативе Руководителя Руководитель обязан письменно уведомить  Общество о предстоящем расторжении Договора не менее чем за  30 календарных дней. </w:t>
      </w:r>
    </w:p>
    <w:p w14:paraId="3D68E0A4" w14:textId="77777777" w:rsidR="00EE232A" w:rsidRPr="00CB1D62" w:rsidRDefault="00EE232A" w:rsidP="00EE232A">
      <w:pPr>
        <w:pStyle w:val="af2"/>
        <w:numPr>
          <w:ilvl w:val="1"/>
          <w:numId w:val="1"/>
        </w:numPr>
        <w:spacing w:after="0" w:line="240" w:lineRule="auto"/>
        <w:ind w:left="567" w:hanging="573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t>При прекращении Договора по инициативе Руководителя в трудовой книжке Руководителя указывается следующее основание увольнения: "По инициативе работника".</w:t>
      </w:r>
    </w:p>
    <w:p w14:paraId="7B7ED3A2" w14:textId="77777777" w:rsidR="00EE232A" w:rsidRPr="00CB1D62" w:rsidRDefault="00EE232A" w:rsidP="00EE232A">
      <w:pPr>
        <w:pStyle w:val="af2"/>
        <w:numPr>
          <w:ilvl w:val="1"/>
          <w:numId w:val="1"/>
        </w:numPr>
        <w:spacing w:after="0" w:line="240" w:lineRule="auto"/>
        <w:ind w:left="567" w:hanging="573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t xml:space="preserve">По инициативе Руководителя Договор может быть расторгнут досрочно в случае: </w:t>
      </w:r>
    </w:p>
    <w:p w14:paraId="4B89E8CF" w14:textId="77777777" w:rsidR="00EE232A" w:rsidRPr="00CB1D62" w:rsidRDefault="00EE232A" w:rsidP="00757FC9">
      <w:pPr>
        <w:pStyle w:val="af2"/>
        <w:numPr>
          <w:ilvl w:val="1"/>
          <w:numId w:val="2"/>
        </w:numPr>
        <w:spacing w:after="0" w:line="240" w:lineRule="auto"/>
        <w:ind w:left="1276" w:hanging="567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t xml:space="preserve">болезни или инвалидности Руководителя, препятствующих выполнению им своих обязанностей по Договору; </w:t>
      </w:r>
    </w:p>
    <w:p w14:paraId="04B529E4" w14:textId="77777777" w:rsidR="00EE232A" w:rsidRPr="00CB1D62" w:rsidRDefault="00EE232A" w:rsidP="00757FC9">
      <w:pPr>
        <w:pStyle w:val="af2"/>
        <w:numPr>
          <w:ilvl w:val="1"/>
          <w:numId w:val="2"/>
        </w:numPr>
        <w:spacing w:after="0" w:line="240" w:lineRule="auto"/>
        <w:ind w:left="1276" w:hanging="567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t xml:space="preserve">неоднократное или длящееся нарушение Обществом своих обязательств по Договору; </w:t>
      </w:r>
    </w:p>
    <w:p w14:paraId="3514B764" w14:textId="77777777" w:rsidR="00EE232A" w:rsidRPr="00CB1D62" w:rsidRDefault="00EE232A" w:rsidP="00757FC9">
      <w:pPr>
        <w:pStyle w:val="af2"/>
        <w:numPr>
          <w:ilvl w:val="1"/>
          <w:numId w:val="2"/>
        </w:numPr>
        <w:spacing w:after="0" w:line="240" w:lineRule="auto"/>
        <w:ind w:left="1276" w:hanging="567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t>наличия других оснований, признаваемых "Сторонами" уважительными.</w:t>
      </w:r>
    </w:p>
    <w:p w14:paraId="76CC4D91" w14:textId="77777777" w:rsidR="00EE232A" w:rsidRPr="00CB1D62" w:rsidRDefault="00EE232A" w:rsidP="00EE232A">
      <w:pPr>
        <w:pStyle w:val="af2"/>
        <w:spacing w:after="0" w:line="240" w:lineRule="auto"/>
        <w:ind w:left="567"/>
        <w:rPr>
          <w:rFonts w:asciiTheme="majorHAnsi" w:hAnsiTheme="majorHAnsi"/>
          <w:b/>
        </w:rPr>
      </w:pPr>
    </w:p>
    <w:p w14:paraId="16C8B681" w14:textId="77777777" w:rsidR="00EE232A" w:rsidRPr="00CB1D62" w:rsidRDefault="00EE232A" w:rsidP="00EE232A">
      <w:pPr>
        <w:pStyle w:val="af2"/>
        <w:numPr>
          <w:ilvl w:val="0"/>
          <w:numId w:val="1"/>
        </w:numPr>
        <w:spacing w:after="0" w:line="240" w:lineRule="auto"/>
        <w:ind w:left="567" w:hanging="567"/>
        <w:rPr>
          <w:rFonts w:asciiTheme="majorHAnsi" w:hAnsiTheme="majorHAnsi"/>
          <w:b/>
        </w:rPr>
      </w:pPr>
      <w:r w:rsidRPr="00CB1D62">
        <w:rPr>
          <w:rFonts w:asciiTheme="majorHAnsi" w:hAnsiTheme="majorHAnsi"/>
          <w:b/>
        </w:rPr>
        <w:t>Заключительные положения</w:t>
      </w:r>
    </w:p>
    <w:p w14:paraId="2D0E2C09" w14:textId="77777777" w:rsidR="00EE232A" w:rsidRPr="00CB1D62" w:rsidRDefault="00EE232A" w:rsidP="00EE232A">
      <w:pPr>
        <w:pStyle w:val="af2"/>
        <w:numPr>
          <w:ilvl w:val="1"/>
          <w:numId w:val="1"/>
        </w:numPr>
        <w:spacing w:after="0" w:line="240" w:lineRule="auto"/>
        <w:ind w:left="567" w:hanging="573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lastRenderedPageBreak/>
        <w:t>Договор составлен в 2 (двух) подлинных экземплярах на русском языке по одному для каждой из Сторон.</w:t>
      </w:r>
    </w:p>
    <w:p w14:paraId="13BC1F74" w14:textId="77777777" w:rsidR="00EE232A" w:rsidRPr="00CB1D62" w:rsidRDefault="00EE232A" w:rsidP="00EE232A">
      <w:pPr>
        <w:pStyle w:val="af2"/>
        <w:numPr>
          <w:ilvl w:val="1"/>
          <w:numId w:val="1"/>
        </w:numPr>
        <w:spacing w:after="0" w:line="240" w:lineRule="auto"/>
        <w:ind w:left="567" w:hanging="573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t>Текст Договора содержит конфиденциальную информацию и не подлежит разглашению третьим лицам за исключением случаев, установленных законодательством или соглашением Сторон.</w:t>
      </w:r>
    </w:p>
    <w:p w14:paraId="330F51E0" w14:textId="77777777" w:rsidR="00EE232A" w:rsidRPr="00CB1D62" w:rsidRDefault="00EE232A" w:rsidP="00EE232A">
      <w:pPr>
        <w:pStyle w:val="af2"/>
        <w:numPr>
          <w:ilvl w:val="1"/>
          <w:numId w:val="1"/>
        </w:numPr>
        <w:spacing w:after="0" w:line="240" w:lineRule="auto"/>
        <w:ind w:left="567" w:hanging="573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t>Условия Договора могут быть изменены по взаимному соглашению Сторон за исключением случаев, предусмотренных трудовым законодательством. Любые изменения условий Договора оформляются в виде подписанного Сторонами дополнительного соглашения, являющегося неотъемлемой частью Договора.</w:t>
      </w:r>
    </w:p>
    <w:p w14:paraId="6DC4C2B5" w14:textId="77777777" w:rsidR="00EE232A" w:rsidRPr="00CB1D62" w:rsidRDefault="00EE232A" w:rsidP="00EE232A">
      <w:pPr>
        <w:pStyle w:val="af2"/>
        <w:numPr>
          <w:ilvl w:val="1"/>
          <w:numId w:val="1"/>
        </w:numPr>
        <w:spacing w:after="0" w:line="240" w:lineRule="auto"/>
        <w:ind w:left="567" w:hanging="573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t>Все споры из Договора разрешаются в соответствии с законодательством.</w:t>
      </w:r>
    </w:p>
    <w:p w14:paraId="306E8CC5" w14:textId="77777777" w:rsidR="00EE232A" w:rsidRPr="00CB1D62" w:rsidRDefault="00EE232A" w:rsidP="00EE232A">
      <w:pPr>
        <w:pStyle w:val="af2"/>
        <w:spacing w:after="0" w:line="240" w:lineRule="auto"/>
        <w:ind w:left="567"/>
        <w:jc w:val="both"/>
        <w:rPr>
          <w:rFonts w:asciiTheme="majorHAnsi" w:hAnsiTheme="majorHAnsi"/>
        </w:rPr>
      </w:pPr>
    </w:p>
    <w:p w14:paraId="1C1B3484" w14:textId="77777777" w:rsidR="00EE232A" w:rsidRPr="00CB1D62" w:rsidRDefault="00EE232A" w:rsidP="00EE232A">
      <w:pPr>
        <w:pStyle w:val="af2"/>
        <w:numPr>
          <w:ilvl w:val="0"/>
          <w:numId w:val="1"/>
        </w:numPr>
        <w:spacing w:after="0" w:line="240" w:lineRule="auto"/>
        <w:ind w:left="567" w:hanging="567"/>
        <w:rPr>
          <w:rFonts w:asciiTheme="majorHAnsi" w:hAnsiTheme="majorHAnsi"/>
          <w:b/>
        </w:rPr>
      </w:pPr>
      <w:r w:rsidRPr="00CB1D62">
        <w:rPr>
          <w:rFonts w:asciiTheme="majorHAnsi" w:hAnsiTheme="majorHAnsi"/>
          <w:b/>
        </w:rPr>
        <w:t>Реквизиты сторон и подписи</w:t>
      </w:r>
    </w:p>
    <w:p w14:paraId="5ABA625A" w14:textId="77777777" w:rsidR="00EE232A" w:rsidRPr="00CB1D62" w:rsidRDefault="00EE232A" w:rsidP="00EE232A">
      <w:pPr>
        <w:rPr>
          <w:rFonts w:asciiTheme="majorHAnsi" w:hAnsiTheme="maj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E232A" w:rsidRPr="00CB1D62" w14:paraId="06A940A9" w14:textId="77777777" w:rsidTr="009119C9">
        <w:tc>
          <w:tcPr>
            <w:tcW w:w="4785" w:type="dxa"/>
            <w:shd w:val="clear" w:color="auto" w:fill="auto"/>
          </w:tcPr>
          <w:p w14:paraId="3B5BEB97" w14:textId="77777777" w:rsidR="00EE232A" w:rsidRPr="00CB1D62" w:rsidRDefault="00EE232A" w:rsidP="009119C9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CB1D62">
              <w:rPr>
                <w:rFonts w:asciiTheme="majorHAnsi" w:hAnsiTheme="majorHAnsi"/>
                <w:b/>
                <w:sz w:val="22"/>
                <w:szCs w:val="22"/>
              </w:rPr>
              <w:t>Общество</w:t>
            </w:r>
          </w:p>
        </w:tc>
        <w:tc>
          <w:tcPr>
            <w:tcW w:w="4786" w:type="dxa"/>
            <w:shd w:val="clear" w:color="auto" w:fill="auto"/>
          </w:tcPr>
          <w:p w14:paraId="5069D1FA" w14:textId="77777777" w:rsidR="00EE232A" w:rsidRPr="00CB1D62" w:rsidRDefault="00EE232A" w:rsidP="009119C9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CB1D62">
              <w:rPr>
                <w:rFonts w:asciiTheme="majorHAnsi" w:hAnsiTheme="majorHAnsi"/>
                <w:b/>
                <w:sz w:val="22"/>
                <w:szCs w:val="22"/>
              </w:rPr>
              <w:t>Руководитель</w:t>
            </w:r>
          </w:p>
        </w:tc>
      </w:tr>
      <w:tr w:rsidR="00EE232A" w:rsidRPr="00CB1D62" w14:paraId="3220DB5C" w14:textId="77777777" w:rsidTr="009119C9">
        <w:tc>
          <w:tcPr>
            <w:tcW w:w="4785" w:type="dxa"/>
            <w:shd w:val="clear" w:color="auto" w:fill="auto"/>
          </w:tcPr>
          <w:p w14:paraId="262248E5" w14:textId="77777777" w:rsidR="00EE232A" w:rsidRPr="00CB1D62" w:rsidRDefault="00EE232A" w:rsidP="009119C9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0C534732" w14:textId="77777777" w:rsidR="00EE232A" w:rsidRPr="00CB1D62" w:rsidRDefault="00093597" w:rsidP="009119C9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CB1D62">
              <w:rPr>
                <w:rFonts w:asciiTheme="majorHAnsi" w:hAnsiTheme="majorHAnsi"/>
                <w:b/>
                <w:sz w:val="22"/>
                <w:szCs w:val="22"/>
              </w:rPr>
              <w:t>ООО "СБ"</w:t>
            </w:r>
          </w:p>
          <w:p w14:paraId="71DF0002" w14:textId="77777777" w:rsidR="00EE232A" w:rsidRPr="00CB1D62" w:rsidRDefault="00EE232A" w:rsidP="009119C9">
            <w:pPr>
              <w:rPr>
                <w:rFonts w:asciiTheme="majorHAnsi" w:hAnsiTheme="majorHAnsi"/>
                <w:sz w:val="22"/>
                <w:szCs w:val="22"/>
              </w:rPr>
            </w:pPr>
            <w:r w:rsidRPr="00CB1D62">
              <w:rPr>
                <w:rFonts w:asciiTheme="majorHAnsi" w:hAnsiTheme="majorHAnsi"/>
                <w:sz w:val="22"/>
                <w:szCs w:val="22"/>
              </w:rPr>
              <w:t xml:space="preserve">Адрес: </w:t>
            </w:r>
            <w:r w:rsidR="00093597" w:rsidRPr="00CB1D62">
              <w:rPr>
                <w:rFonts w:asciiTheme="majorHAnsi" w:hAnsiTheme="majorHAnsi"/>
                <w:sz w:val="22"/>
                <w:szCs w:val="22"/>
              </w:rPr>
              <w:t>125009, Российская Федерация, город Москва, площадь Красная, дом 1, корпус 1, офис 777</w:t>
            </w:r>
          </w:p>
          <w:p w14:paraId="13104B6F" w14:textId="76FF9534" w:rsidR="00EE232A" w:rsidRPr="00CB1D62" w:rsidRDefault="00EE232A" w:rsidP="009119C9">
            <w:pPr>
              <w:rPr>
                <w:rFonts w:asciiTheme="majorHAnsi" w:hAnsiTheme="majorHAnsi"/>
                <w:sz w:val="22"/>
                <w:szCs w:val="22"/>
              </w:rPr>
            </w:pPr>
            <w:r w:rsidRPr="00CB1D62">
              <w:rPr>
                <w:rFonts w:asciiTheme="majorHAnsi" w:hAnsiTheme="majorHAnsi"/>
                <w:sz w:val="22"/>
                <w:szCs w:val="22"/>
              </w:rPr>
              <w:t xml:space="preserve">ИНН </w:t>
            </w:r>
            <w:r w:rsidR="00364CD6">
              <w:rPr>
                <w:rFonts w:asciiTheme="majorHAnsi" w:hAnsiTheme="majorHAnsi"/>
                <w:sz w:val="22"/>
                <w:szCs w:val="22"/>
              </w:rPr>
              <w:t>7777777777</w:t>
            </w:r>
            <w:r w:rsidRPr="00CB1D62">
              <w:rPr>
                <w:rFonts w:asciiTheme="majorHAnsi" w:hAnsiTheme="majorHAnsi"/>
                <w:sz w:val="22"/>
                <w:szCs w:val="22"/>
              </w:rPr>
              <w:t xml:space="preserve"> КПП </w:t>
            </w:r>
            <w:r w:rsidR="00364CD6">
              <w:rPr>
                <w:rFonts w:asciiTheme="majorHAnsi" w:hAnsiTheme="majorHAnsi"/>
                <w:sz w:val="22"/>
                <w:szCs w:val="22"/>
              </w:rPr>
              <w:t>7777</w:t>
            </w:r>
            <w:r w:rsidR="00093597" w:rsidRPr="00CB1D62">
              <w:rPr>
                <w:rFonts w:asciiTheme="majorHAnsi" w:hAnsiTheme="majorHAnsi"/>
                <w:sz w:val="22"/>
                <w:szCs w:val="22"/>
              </w:rPr>
              <w:t>01001</w:t>
            </w:r>
          </w:p>
          <w:p w14:paraId="732A9ACB" w14:textId="009502EE" w:rsidR="00EE232A" w:rsidRPr="00CB1D62" w:rsidRDefault="0081719F" w:rsidP="009119C9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ОГРН </w:t>
            </w:r>
            <w:r w:rsidR="00B80BAE" w:rsidRPr="00CB1D62">
              <w:rPr>
                <w:rFonts w:asciiTheme="majorHAnsi" w:hAnsiTheme="majorHAnsi"/>
                <w:sz w:val="22"/>
                <w:szCs w:val="22"/>
              </w:rPr>
              <w:t>11</w:t>
            </w:r>
            <w:r w:rsidR="00364CD6">
              <w:rPr>
                <w:rFonts w:asciiTheme="majorHAnsi" w:hAnsiTheme="majorHAnsi"/>
                <w:sz w:val="22"/>
                <w:szCs w:val="22"/>
              </w:rPr>
              <w:t>111</w:t>
            </w:r>
            <w:r w:rsidR="00B80BAE" w:rsidRPr="00CB1D62">
              <w:rPr>
                <w:rFonts w:asciiTheme="majorHAnsi" w:hAnsiTheme="majorHAnsi"/>
                <w:sz w:val="22"/>
                <w:szCs w:val="22"/>
              </w:rPr>
              <w:t>11</w:t>
            </w:r>
            <w:r w:rsidR="00364CD6">
              <w:rPr>
                <w:rFonts w:asciiTheme="majorHAnsi" w:hAnsiTheme="majorHAnsi"/>
                <w:sz w:val="22"/>
                <w:szCs w:val="22"/>
              </w:rPr>
              <w:t>111111</w:t>
            </w:r>
            <w:bookmarkStart w:id="0" w:name="_GoBack"/>
            <w:bookmarkEnd w:id="0"/>
          </w:p>
          <w:p w14:paraId="448143CC" w14:textId="77777777" w:rsidR="00EE232A" w:rsidRPr="00CB1D62" w:rsidRDefault="00EE232A" w:rsidP="009119C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14:paraId="2E12D23C" w14:textId="77777777" w:rsidR="00EE232A" w:rsidRPr="00CB1D62" w:rsidRDefault="00EE232A" w:rsidP="009119C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3181B92" w14:textId="67CD4DB2" w:rsidR="002A59D3" w:rsidRPr="00CB1D62" w:rsidRDefault="00B80BAE" w:rsidP="009119C9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CB1D62">
              <w:rPr>
                <w:rFonts w:asciiTheme="majorHAnsi" w:hAnsiTheme="majorHAnsi"/>
                <w:b/>
                <w:sz w:val="22"/>
                <w:szCs w:val="22"/>
              </w:rPr>
              <w:t>Накамото Сатоши Иванович</w:t>
            </w:r>
          </w:p>
          <w:p w14:paraId="6EE6665C" w14:textId="26B4654D" w:rsidR="00EE232A" w:rsidRPr="00CB1D62" w:rsidRDefault="00B80BAE" w:rsidP="009119C9">
            <w:pPr>
              <w:rPr>
                <w:rFonts w:asciiTheme="majorHAnsi" w:hAnsiTheme="majorHAnsi"/>
                <w:sz w:val="22"/>
                <w:szCs w:val="22"/>
              </w:rPr>
            </w:pPr>
            <w:r w:rsidRPr="00CB1D62">
              <w:rPr>
                <w:rFonts w:asciiTheme="majorHAnsi" w:hAnsiTheme="majorHAnsi"/>
                <w:sz w:val="22"/>
                <w:szCs w:val="22"/>
              </w:rPr>
              <w:t>паспорт 77 77 №777777, выдан 77 отделом милиции такого-то района такого-то города, дата выдачи 31.10.2008г., код подразделения 777-777</w:t>
            </w:r>
            <w:r w:rsidR="00EE232A" w:rsidRPr="00CB1D62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17F1CBB7" w14:textId="7FBD52BA" w:rsidR="00EE232A" w:rsidRPr="00CB1D62" w:rsidRDefault="00EE232A" w:rsidP="00B80BAE">
            <w:pPr>
              <w:rPr>
                <w:rFonts w:asciiTheme="majorHAnsi" w:hAnsiTheme="majorHAnsi"/>
                <w:sz w:val="22"/>
                <w:szCs w:val="22"/>
              </w:rPr>
            </w:pPr>
            <w:r w:rsidRPr="00CB1D62">
              <w:rPr>
                <w:rFonts w:asciiTheme="majorHAnsi" w:hAnsiTheme="majorHAnsi"/>
                <w:sz w:val="22"/>
                <w:szCs w:val="22"/>
              </w:rPr>
              <w:t xml:space="preserve">Адрес регистрации: </w:t>
            </w:r>
            <w:r w:rsidR="00B80BAE" w:rsidRPr="00CB1D62">
              <w:rPr>
                <w:rFonts w:asciiTheme="majorHAnsi" w:hAnsiTheme="majorHAnsi"/>
                <w:sz w:val="22"/>
                <w:szCs w:val="22"/>
              </w:rPr>
              <w:t>123060, Российская Федерация, город Москва, улица Маршала Конева, дом 1, корпус 1, квартира 111</w:t>
            </w:r>
            <w:r w:rsidR="007B60AF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EE232A" w:rsidRPr="00CB1D62" w14:paraId="2435BE24" w14:textId="77777777" w:rsidTr="009119C9">
        <w:tc>
          <w:tcPr>
            <w:tcW w:w="4785" w:type="dxa"/>
            <w:shd w:val="clear" w:color="auto" w:fill="auto"/>
          </w:tcPr>
          <w:p w14:paraId="318C34E2" w14:textId="77777777" w:rsidR="00EE232A" w:rsidRPr="00CB1D62" w:rsidRDefault="00EE232A" w:rsidP="009119C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AD5A17C" w14:textId="77777777" w:rsidR="00EE232A" w:rsidRPr="00CB1D62" w:rsidRDefault="00EE232A" w:rsidP="009119C9">
            <w:pPr>
              <w:rPr>
                <w:rFonts w:asciiTheme="majorHAnsi" w:hAnsiTheme="majorHAnsi"/>
                <w:sz w:val="22"/>
                <w:szCs w:val="22"/>
              </w:rPr>
            </w:pPr>
            <w:r w:rsidRPr="00CB1D62">
              <w:rPr>
                <w:rFonts w:asciiTheme="majorHAnsi" w:hAnsiTheme="majorHAnsi"/>
                <w:sz w:val="22"/>
                <w:szCs w:val="22"/>
              </w:rPr>
              <w:t>В лице учредителя Общества:</w:t>
            </w:r>
          </w:p>
          <w:p w14:paraId="20A0F4A8" w14:textId="77777777" w:rsidR="00EE232A" w:rsidRPr="00CB1D62" w:rsidRDefault="00EE232A" w:rsidP="009119C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9D68601" w14:textId="380291E0" w:rsidR="00EE232A" w:rsidRPr="00CB1D62" w:rsidRDefault="00EE232A" w:rsidP="009119C9">
            <w:pPr>
              <w:rPr>
                <w:rFonts w:asciiTheme="majorHAnsi" w:hAnsiTheme="majorHAnsi"/>
                <w:sz w:val="22"/>
                <w:szCs w:val="22"/>
              </w:rPr>
            </w:pPr>
            <w:r w:rsidRPr="00CB1D62">
              <w:rPr>
                <w:rFonts w:asciiTheme="majorHAnsi" w:hAnsiTheme="majorHAnsi"/>
                <w:sz w:val="22"/>
                <w:szCs w:val="22"/>
              </w:rPr>
              <w:t xml:space="preserve">________________ </w:t>
            </w:r>
            <w:r w:rsidR="00CB1D62" w:rsidRPr="00CB1D62">
              <w:rPr>
                <w:rFonts w:asciiTheme="majorHAnsi" w:hAnsiTheme="majorHAnsi"/>
                <w:sz w:val="22"/>
                <w:szCs w:val="22"/>
              </w:rPr>
              <w:t>Бутерин В.Д.</w:t>
            </w:r>
          </w:p>
          <w:p w14:paraId="15DFBE51" w14:textId="77777777" w:rsidR="00EE232A" w:rsidRPr="00CB1D62" w:rsidRDefault="00EE232A" w:rsidP="009119C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394D6C2" w14:textId="77777777" w:rsidR="00EE232A" w:rsidRPr="00CB1D62" w:rsidRDefault="00EE232A" w:rsidP="009119C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14:paraId="3FFFA632" w14:textId="77777777" w:rsidR="00EE232A" w:rsidRPr="00CB1D62" w:rsidRDefault="00EE232A" w:rsidP="009119C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D979E36" w14:textId="77777777" w:rsidR="00EE232A" w:rsidRPr="00CB1D62" w:rsidRDefault="00EE232A" w:rsidP="009119C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C9D537C" w14:textId="77777777" w:rsidR="00EE232A" w:rsidRPr="00CB1D62" w:rsidRDefault="00EE232A" w:rsidP="009119C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A989C08" w14:textId="6CD29BD2" w:rsidR="00EE232A" w:rsidRPr="00CB1D62" w:rsidRDefault="00EE232A" w:rsidP="009119C9">
            <w:pPr>
              <w:rPr>
                <w:rFonts w:asciiTheme="majorHAnsi" w:hAnsiTheme="majorHAnsi"/>
                <w:sz w:val="22"/>
                <w:szCs w:val="22"/>
              </w:rPr>
            </w:pPr>
            <w:r w:rsidRPr="00CB1D62">
              <w:rPr>
                <w:rFonts w:asciiTheme="majorHAnsi" w:hAnsiTheme="majorHAnsi"/>
                <w:sz w:val="22"/>
                <w:szCs w:val="22"/>
              </w:rPr>
              <w:t xml:space="preserve">________________ </w:t>
            </w:r>
            <w:r w:rsidR="00CB1D62" w:rsidRPr="00CB1D62">
              <w:rPr>
                <w:rFonts w:asciiTheme="majorHAnsi" w:hAnsiTheme="majorHAnsi"/>
                <w:sz w:val="22"/>
                <w:szCs w:val="22"/>
              </w:rPr>
              <w:t>Накамото С.И.</w:t>
            </w:r>
          </w:p>
          <w:p w14:paraId="5BA6AC88" w14:textId="77777777" w:rsidR="00EE232A" w:rsidRPr="00CB1D62" w:rsidRDefault="00EE232A" w:rsidP="009119C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3CCC31A9" w14:textId="77777777" w:rsidR="00EE232A" w:rsidRPr="00CB1D62" w:rsidRDefault="00EE232A" w:rsidP="00EE232A">
      <w:pPr>
        <w:rPr>
          <w:rFonts w:asciiTheme="majorHAnsi" w:hAnsiTheme="majorHAnsi"/>
          <w:sz w:val="22"/>
          <w:szCs w:val="22"/>
        </w:rPr>
      </w:pPr>
    </w:p>
    <w:p w14:paraId="0099FE49" w14:textId="77777777" w:rsidR="00EE232A" w:rsidRPr="00CB1D62" w:rsidRDefault="00EE232A" w:rsidP="00EE232A">
      <w:pPr>
        <w:rPr>
          <w:rFonts w:asciiTheme="majorHAnsi" w:hAnsiTheme="majorHAnsi"/>
          <w:sz w:val="22"/>
          <w:szCs w:val="22"/>
        </w:rPr>
      </w:pPr>
    </w:p>
    <w:p w14:paraId="2EBCDA7D" w14:textId="77777777" w:rsidR="00D46102" w:rsidRPr="00CB1D62" w:rsidRDefault="00D46102" w:rsidP="00D46102">
      <w:pPr>
        <w:pStyle w:val="a5"/>
        <w:rPr>
          <w:rFonts w:asciiTheme="majorHAnsi" w:hAnsiTheme="majorHAnsi" w:cs="Arial"/>
          <w:sz w:val="22"/>
          <w:szCs w:val="22"/>
        </w:rPr>
      </w:pPr>
    </w:p>
    <w:p w14:paraId="1E16A815" w14:textId="77777777" w:rsidR="00A75D1D" w:rsidRPr="00CB1D62" w:rsidRDefault="00A75D1D" w:rsidP="00D46102">
      <w:pPr>
        <w:rPr>
          <w:rFonts w:asciiTheme="majorHAnsi" w:hAnsiTheme="majorHAnsi"/>
          <w:sz w:val="22"/>
          <w:szCs w:val="22"/>
        </w:rPr>
      </w:pPr>
    </w:p>
    <w:sectPr w:rsidR="00A75D1D" w:rsidRPr="00CB1D62" w:rsidSect="005A1E43">
      <w:headerReference w:type="default" r:id="rId9"/>
      <w:pgSz w:w="11906" w:h="16838"/>
      <w:pgMar w:top="141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78A6FA" w14:textId="77777777" w:rsidR="00E74556" w:rsidRDefault="00E74556" w:rsidP="005A1E43">
      <w:r>
        <w:separator/>
      </w:r>
    </w:p>
  </w:endnote>
  <w:endnote w:type="continuationSeparator" w:id="0">
    <w:p w14:paraId="5984775A" w14:textId="77777777" w:rsidR="00E74556" w:rsidRDefault="00E74556" w:rsidP="005A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E5F1DD" w14:textId="77777777" w:rsidR="00E74556" w:rsidRDefault="00E74556" w:rsidP="005A1E43">
      <w:r>
        <w:separator/>
      </w:r>
    </w:p>
  </w:footnote>
  <w:footnote w:type="continuationSeparator" w:id="0">
    <w:p w14:paraId="2E997600" w14:textId="77777777" w:rsidR="00E74556" w:rsidRDefault="00E74556" w:rsidP="005A1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59539" w14:textId="1F26DA17" w:rsidR="000F6ED2" w:rsidRDefault="000F6ED2">
    <w:pPr>
      <w:pStyle w:val="a7"/>
    </w:pPr>
  </w:p>
  <w:p w14:paraId="299A494E" w14:textId="3D5DA311" w:rsidR="005A1E43" w:rsidRPr="005D450D" w:rsidRDefault="005A1E43" w:rsidP="005D450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41078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DE1855"/>
    <w:multiLevelType w:val="multilevel"/>
    <w:tmpl w:val="B34055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C38601F"/>
    <w:multiLevelType w:val="hybridMultilevel"/>
    <w:tmpl w:val="7E8AD37A"/>
    <w:lvl w:ilvl="0" w:tplc="6798862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A266C1"/>
    <w:multiLevelType w:val="multilevel"/>
    <w:tmpl w:val="77FA3B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D1D"/>
    <w:rsid w:val="00030C94"/>
    <w:rsid w:val="00093597"/>
    <w:rsid w:val="000B2B51"/>
    <w:rsid w:val="000F6ED2"/>
    <w:rsid w:val="001850B8"/>
    <w:rsid w:val="00202331"/>
    <w:rsid w:val="0029304B"/>
    <w:rsid w:val="002A59D3"/>
    <w:rsid w:val="002C0A4B"/>
    <w:rsid w:val="003376E5"/>
    <w:rsid w:val="00364CD6"/>
    <w:rsid w:val="00554022"/>
    <w:rsid w:val="00556560"/>
    <w:rsid w:val="005A1E43"/>
    <w:rsid w:val="005B7A05"/>
    <w:rsid w:val="005D450D"/>
    <w:rsid w:val="005F1738"/>
    <w:rsid w:val="006412AC"/>
    <w:rsid w:val="00727E87"/>
    <w:rsid w:val="00755FBD"/>
    <w:rsid w:val="00757FC9"/>
    <w:rsid w:val="00780D4B"/>
    <w:rsid w:val="00793457"/>
    <w:rsid w:val="007B60AF"/>
    <w:rsid w:val="007D1482"/>
    <w:rsid w:val="007D5315"/>
    <w:rsid w:val="00810964"/>
    <w:rsid w:val="0081719F"/>
    <w:rsid w:val="0082506C"/>
    <w:rsid w:val="009119C9"/>
    <w:rsid w:val="009C426E"/>
    <w:rsid w:val="009C4FE0"/>
    <w:rsid w:val="009F74A2"/>
    <w:rsid w:val="00A34330"/>
    <w:rsid w:val="00A4621C"/>
    <w:rsid w:val="00A75D1D"/>
    <w:rsid w:val="00B478CC"/>
    <w:rsid w:val="00B80BAE"/>
    <w:rsid w:val="00B81FC5"/>
    <w:rsid w:val="00B86352"/>
    <w:rsid w:val="00B939A4"/>
    <w:rsid w:val="00C02B71"/>
    <w:rsid w:val="00C04FD8"/>
    <w:rsid w:val="00C151A8"/>
    <w:rsid w:val="00C356BB"/>
    <w:rsid w:val="00C77985"/>
    <w:rsid w:val="00CB1D62"/>
    <w:rsid w:val="00CE234D"/>
    <w:rsid w:val="00D46102"/>
    <w:rsid w:val="00D674CF"/>
    <w:rsid w:val="00D954D7"/>
    <w:rsid w:val="00DF41A7"/>
    <w:rsid w:val="00E74556"/>
    <w:rsid w:val="00E8416A"/>
    <w:rsid w:val="00EA32EB"/>
    <w:rsid w:val="00EE232A"/>
    <w:rsid w:val="00F45DEB"/>
    <w:rsid w:val="00F87387"/>
    <w:rsid w:val="00FC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F8DF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35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8635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B86352"/>
    <w:pPr>
      <w:keepNext/>
      <w:jc w:val="both"/>
      <w:outlineLvl w:val="1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75D1D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A75D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A75D1D"/>
    <w:pPr>
      <w:jc w:val="both"/>
    </w:pPr>
    <w:rPr>
      <w:sz w:val="28"/>
      <w:szCs w:val="20"/>
    </w:rPr>
  </w:style>
  <w:style w:type="character" w:customStyle="1" w:styleId="a6">
    <w:name w:val="Основной текст Знак"/>
    <w:link w:val="a5"/>
    <w:rsid w:val="00A75D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A75D1D"/>
    <w:pPr>
      <w:ind w:firstLine="709"/>
      <w:jc w:val="both"/>
    </w:pPr>
    <w:rPr>
      <w:sz w:val="22"/>
      <w:szCs w:val="20"/>
    </w:rPr>
  </w:style>
  <w:style w:type="character" w:customStyle="1" w:styleId="30">
    <w:name w:val="Основной текст с отступом 3 Знак"/>
    <w:link w:val="3"/>
    <w:rsid w:val="00A75D1D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A1E4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5A1E43"/>
  </w:style>
  <w:style w:type="paragraph" w:styleId="a9">
    <w:name w:val="footer"/>
    <w:basedOn w:val="a"/>
    <w:link w:val="aa"/>
    <w:uiPriority w:val="99"/>
    <w:unhideWhenUsed/>
    <w:rsid w:val="005A1E4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5A1E43"/>
  </w:style>
  <w:style w:type="paragraph" w:styleId="ab">
    <w:name w:val="Balloon Text"/>
    <w:basedOn w:val="a"/>
    <w:link w:val="ac"/>
    <w:uiPriority w:val="99"/>
    <w:semiHidden/>
    <w:unhideWhenUsed/>
    <w:rsid w:val="005A1E43"/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link w:val="ab"/>
    <w:uiPriority w:val="99"/>
    <w:semiHidden/>
    <w:rsid w:val="005A1E43"/>
    <w:rPr>
      <w:rFonts w:ascii="Tahoma" w:hAnsi="Tahoma" w:cs="Tahoma"/>
      <w:sz w:val="16"/>
      <w:szCs w:val="16"/>
    </w:rPr>
  </w:style>
  <w:style w:type="character" w:styleId="ad">
    <w:name w:val="Hyperlink"/>
    <w:uiPriority w:val="99"/>
    <w:unhideWhenUsed/>
    <w:rsid w:val="005A1E43"/>
    <w:rPr>
      <w:color w:val="0000FF"/>
      <w:u w:val="single"/>
    </w:rPr>
  </w:style>
  <w:style w:type="table" w:styleId="ae">
    <w:name w:val="Table Grid"/>
    <w:basedOn w:val="a1"/>
    <w:uiPriority w:val="59"/>
    <w:rsid w:val="009C42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B863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rsid w:val="00B86352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f">
    <w:name w:val="annotation reference"/>
    <w:uiPriority w:val="99"/>
    <w:rsid w:val="00D46102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D46102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rsid w:val="00D46102"/>
    <w:rPr>
      <w:rFonts w:ascii="Times New Roman" w:eastAsia="Times New Roman" w:hAnsi="Times New Roman"/>
    </w:rPr>
  </w:style>
  <w:style w:type="paragraph" w:styleId="af2">
    <w:name w:val="List Paragraph"/>
    <w:basedOn w:val="a"/>
    <w:uiPriority w:val="34"/>
    <w:qFormat/>
    <w:rsid w:val="00EE23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35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8635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B86352"/>
    <w:pPr>
      <w:keepNext/>
      <w:jc w:val="both"/>
      <w:outlineLvl w:val="1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75D1D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A75D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A75D1D"/>
    <w:pPr>
      <w:jc w:val="both"/>
    </w:pPr>
    <w:rPr>
      <w:sz w:val="28"/>
      <w:szCs w:val="20"/>
    </w:rPr>
  </w:style>
  <w:style w:type="character" w:customStyle="1" w:styleId="a6">
    <w:name w:val="Основной текст Знак"/>
    <w:link w:val="a5"/>
    <w:rsid w:val="00A75D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A75D1D"/>
    <w:pPr>
      <w:ind w:firstLine="709"/>
      <w:jc w:val="both"/>
    </w:pPr>
    <w:rPr>
      <w:sz w:val="22"/>
      <w:szCs w:val="20"/>
    </w:rPr>
  </w:style>
  <w:style w:type="character" w:customStyle="1" w:styleId="30">
    <w:name w:val="Основной текст с отступом 3 Знак"/>
    <w:link w:val="3"/>
    <w:rsid w:val="00A75D1D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A1E4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5A1E43"/>
  </w:style>
  <w:style w:type="paragraph" w:styleId="a9">
    <w:name w:val="footer"/>
    <w:basedOn w:val="a"/>
    <w:link w:val="aa"/>
    <w:uiPriority w:val="99"/>
    <w:unhideWhenUsed/>
    <w:rsid w:val="005A1E4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5A1E43"/>
  </w:style>
  <w:style w:type="paragraph" w:styleId="ab">
    <w:name w:val="Balloon Text"/>
    <w:basedOn w:val="a"/>
    <w:link w:val="ac"/>
    <w:uiPriority w:val="99"/>
    <w:semiHidden/>
    <w:unhideWhenUsed/>
    <w:rsid w:val="005A1E43"/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link w:val="ab"/>
    <w:uiPriority w:val="99"/>
    <w:semiHidden/>
    <w:rsid w:val="005A1E43"/>
    <w:rPr>
      <w:rFonts w:ascii="Tahoma" w:hAnsi="Tahoma" w:cs="Tahoma"/>
      <w:sz w:val="16"/>
      <w:szCs w:val="16"/>
    </w:rPr>
  </w:style>
  <w:style w:type="character" w:styleId="ad">
    <w:name w:val="Hyperlink"/>
    <w:uiPriority w:val="99"/>
    <w:unhideWhenUsed/>
    <w:rsid w:val="005A1E43"/>
    <w:rPr>
      <w:color w:val="0000FF"/>
      <w:u w:val="single"/>
    </w:rPr>
  </w:style>
  <w:style w:type="table" w:styleId="ae">
    <w:name w:val="Table Grid"/>
    <w:basedOn w:val="a1"/>
    <w:uiPriority w:val="59"/>
    <w:rsid w:val="009C42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B863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rsid w:val="00B86352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f">
    <w:name w:val="annotation reference"/>
    <w:uiPriority w:val="99"/>
    <w:rsid w:val="00D46102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D46102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rsid w:val="00D46102"/>
    <w:rPr>
      <w:rFonts w:ascii="Times New Roman" w:eastAsia="Times New Roman" w:hAnsi="Times New Roman"/>
    </w:rPr>
  </w:style>
  <w:style w:type="paragraph" w:styleId="af2">
    <w:name w:val="List Paragraph"/>
    <w:basedOn w:val="a"/>
    <w:uiPriority w:val="34"/>
    <w:qFormat/>
    <w:rsid w:val="00EE23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00A3B-9685-4989-B151-44AB6ABB3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2435</Words>
  <Characters>13882</Characters>
  <Application>Microsoft Office Word</Application>
  <DocSecurity>0</DocSecurity>
  <Lines>115</Lines>
  <Paragraphs>32</Paragraphs>
  <ScaleCrop>false</ScaleCrop>
  <Company/>
  <LinksUpToDate>false</LinksUpToDate>
  <CharactersWithSpaces>16285</CharactersWithSpaces>
  <SharedDoc>false</SharedDoc>
  <HLinks>
    <vt:vector size="12" baseType="variant">
      <vt:variant>
        <vt:i4>7471150</vt:i4>
      </vt:variant>
      <vt:variant>
        <vt:i4>3</vt:i4>
      </vt:variant>
      <vt:variant>
        <vt:i4>0</vt:i4>
      </vt:variant>
      <vt:variant>
        <vt:i4>5</vt:i4>
      </vt:variant>
      <vt:variant>
        <vt:lpwstr>http://www.regberry.ru</vt:lpwstr>
      </vt:variant>
      <vt:variant>
        <vt:lpwstr/>
      </vt:variant>
      <vt:variant>
        <vt:i4>7471105</vt:i4>
      </vt:variant>
      <vt:variant>
        <vt:i4>0</vt:i4>
      </vt:variant>
      <vt:variant>
        <vt:i4>0</vt:i4>
      </vt:variant>
      <vt:variant>
        <vt:i4>5</vt:i4>
      </vt:variant>
      <vt:variant>
        <vt:lpwstr>http://www.regberry.ru/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2016-05-27T12:55:00Z</dcterms:created>
  <dcterms:modified xsi:type="dcterms:W3CDTF">2018-04-19T17:43:00Z</dcterms:modified>
</cp:coreProperties>
</file>